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70" w:rsidRDefault="00E83070" w:rsidP="00E83070">
      <w:pPr>
        <w:pStyle w:val="af8"/>
        <w:jc w:val="center"/>
        <w:rPr>
          <w:b/>
          <w:sz w:val="36"/>
          <w:szCs w:val="36"/>
          <w:lang w:val="ru-RU"/>
        </w:rPr>
      </w:pPr>
      <w:bookmarkStart w:id="0" w:name="_Hlk518981385"/>
    </w:p>
    <w:p w:rsidR="00E83070" w:rsidRDefault="00E83070" w:rsidP="00E83070">
      <w:pPr>
        <w:pStyle w:val="af8"/>
        <w:jc w:val="center"/>
        <w:rPr>
          <w:b/>
          <w:sz w:val="36"/>
          <w:szCs w:val="36"/>
          <w:lang w:val="ru-RU"/>
        </w:rPr>
      </w:pPr>
    </w:p>
    <w:p w:rsidR="00E83070" w:rsidRDefault="00E83070" w:rsidP="00E83070">
      <w:pPr>
        <w:pStyle w:val="af8"/>
        <w:jc w:val="center"/>
        <w:rPr>
          <w:b/>
          <w:sz w:val="36"/>
          <w:szCs w:val="36"/>
          <w:lang w:val="ru-RU"/>
        </w:rPr>
      </w:pPr>
    </w:p>
    <w:p w:rsidR="00E83070" w:rsidRDefault="00E83070" w:rsidP="00E83070">
      <w:pPr>
        <w:pStyle w:val="af8"/>
        <w:jc w:val="center"/>
        <w:rPr>
          <w:b/>
          <w:sz w:val="36"/>
          <w:szCs w:val="36"/>
          <w:lang w:val="ru-RU"/>
        </w:rPr>
      </w:pPr>
    </w:p>
    <w:p w:rsidR="00E83070" w:rsidRPr="0076040C" w:rsidRDefault="00E83070" w:rsidP="00E83070">
      <w:pPr>
        <w:pStyle w:val="af8"/>
        <w:spacing w:line="360" w:lineRule="auto"/>
        <w:jc w:val="center"/>
        <w:rPr>
          <w:b/>
          <w:sz w:val="36"/>
          <w:szCs w:val="36"/>
          <w:lang w:val="ru-RU"/>
        </w:rPr>
      </w:pPr>
      <w:r w:rsidRPr="0076040C">
        <w:rPr>
          <w:b/>
          <w:sz w:val="36"/>
          <w:szCs w:val="36"/>
          <w:lang w:val="ru-RU"/>
        </w:rPr>
        <w:t>ДОКЛАД</w:t>
      </w:r>
    </w:p>
    <w:p w:rsidR="00E83070" w:rsidRPr="004B1AE7" w:rsidRDefault="00E83070" w:rsidP="00E83070">
      <w:pPr>
        <w:pStyle w:val="af8"/>
        <w:spacing w:line="360" w:lineRule="auto"/>
        <w:jc w:val="center"/>
        <w:rPr>
          <w:b/>
          <w:sz w:val="36"/>
          <w:szCs w:val="36"/>
          <w:lang w:val="ru-RU"/>
        </w:rPr>
      </w:pPr>
      <w:r w:rsidRPr="0076040C">
        <w:rPr>
          <w:b/>
          <w:sz w:val="36"/>
          <w:szCs w:val="36"/>
          <w:lang w:val="ru-RU"/>
        </w:rPr>
        <w:t xml:space="preserve">ПО ПРАВОПРИМЕНИТЕЛЬНОЙ ПРАКТИКЕ </w:t>
      </w:r>
      <w:r>
        <w:rPr>
          <w:b/>
          <w:sz w:val="36"/>
          <w:szCs w:val="36"/>
          <w:lang w:val="ru-RU"/>
        </w:rPr>
        <w:t xml:space="preserve">УРАЛЬСКОГО МЕЖРЕГИОНАЛЬНОГО </w:t>
      </w:r>
      <w:r w:rsidRPr="0076040C">
        <w:rPr>
          <w:b/>
          <w:sz w:val="36"/>
          <w:szCs w:val="36"/>
          <w:lang w:val="ru-RU"/>
        </w:rPr>
        <w:t xml:space="preserve">УПРАВЛЕНИЯ ГОСУДАРСТВЕННОГО АВТОДОРОЖНОГО НАДЗОРА </w:t>
      </w:r>
      <w:r>
        <w:rPr>
          <w:b/>
          <w:sz w:val="36"/>
          <w:szCs w:val="36"/>
          <w:lang w:val="ru-RU"/>
        </w:rPr>
        <w:t xml:space="preserve">ФЕДЕРАЛЬНОЙ СЛУЖБЫ ПО НАДЗОРУ В СФЕРЕ ТРАНСПОРТА </w:t>
      </w:r>
    </w:p>
    <w:p w:rsidR="00E83070" w:rsidRPr="0076040C" w:rsidRDefault="00E83070" w:rsidP="00E83070">
      <w:pPr>
        <w:pStyle w:val="af8"/>
        <w:spacing w:line="360" w:lineRule="auto"/>
        <w:jc w:val="center"/>
        <w:rPr>
          <w:sz w:val="36"/>
          <w:szCs w:val="36"/>
          <w:lang w:val="ru-RU"/>
        </w:rPr>
      </w:pPr>
      <w:r w:rsidRPr="004B1AE7">
        <w:rPr>
          <w:b/>
          <w:sz w:val="36"/>
          <w:szCs w:val="36"/>
          <w:lang w:val="ru-RU"/>
        </w:rPr>
        <w:t>С РУКОВОДСТВОМ ПО СОБЛЮДЕНИЮ ОБЯЗАТЕЛЬНЫХ ТРЕБОВАНИЙ</w:t>
      </w:r>
    </w:p>
    <w:p w:rsidR="00E83070" w:rsidRPr="0076040C" w:rsidRDefault="00E83070" w:rsidP="00E83070">
      <w:pPr>
        <w:pStyle w:val="af8"/>
        <w:spacing w:line="360" w:lineRule="auto"/>
        <w:jc w:val="center"/>
        <w:rPr>
          <w:sz w:val="36"/>
          <w:szCs w:val="36"/>
          <w:lang w:val="ru-RU"/>
        </w:rPr>
      </w:pPr>
      <w:r w:rsidRPr="0076040C">
        <w:rPr>
          <w:b/>
          <w:sz w:val="36"/>
          <w:szCs w:val="36"/>
          <w:lang w:val="ru-RU"/>
        </w:rPr>
        <w:t>за</w:t>
      </w:r>
      <w:r>
        <w:rPr>
          <w:b/>
          <w:sz w:val="36"/>
          <w:szCs w:val="36"/>
          <w:lang w:val="ru-RU"/>
        </w:rPr>
        <w:t xml:space="preserve"> </w:t>
      </w:r>
      <w:r w:rsidR="00596DF1">
        <w:rPr>
          <w:b/>
          <w:sz w:val="36"/>
          <w:szCs w:val="36"/>
          <w:lang w:val="ru-RU"/>
        </w:rPr>
        <w:t xml:space="preserve">2-й квартал </w:t>
      </w:r>
      <w:bookmarkStart w:id="1" w:name="_GoBack"/>
      <w:bookmarkEnd w:id="1"/>
      <w:r>
        <w:rPr>
          <w:b/>
          <w:sz w:val="36"/>
          <w:szCs w:val="36"/>
          <w:lang w:val="ru-RU"/>
        </w:rPr>
        <w:t>2021</w:t>
      </w:r>
      <w:r w:rsidRPr="0076040C">
        <w:rPr>
          <w:b/>
          <w:sz w:val="36"/>
          <w:szCs w:val="36"/>
          <w:lang w:val="ru-RU"/>
        </w:rPr>
        <w:t xml:space="preserve"> год</w:t>
      </w:r>
      <w:r>
        <w:rPr>
          <w:b/>
          <w:sz w:val="36"/>
          <w:szCs w:val="36"/>
          <w:lang w:val="ru-RU"/>
        </w:rPr>
        <w:t>а</w:t>
      </w: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B292B" w:rsidRDefault="008B292B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E83070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ЕКАТЕРИНБУРГ - 2021</w:t>
      </w: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83070" w:rsidRPr="002B320F" w:rsidRDefault="00E83070" w:rsidP="00E83070">
      <w:pPr>
        <w:keepNext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2" w:name="_Toc479865174"/>
      <w:r w:rsidRPr="002B320F">
        <w:rPr>
          <w:rFonts w:ascii="Times New Roman" w:eastAsia="Times New Roman" w:hAnsi="Times New Roman"/>
          <w:b/>
          <w:bCs/>
          <w:kern w:val="32"/>
          <w:sz w:val="28"/>
          <w:szCs w:val="28"/>
          <w:lang w:val="ru"/>
        </w:rPr>
        <w:lastRenderedPageBreak/>
        <w:t>СОДЕРЖАНИЕ</w:t>
      </w:r>
      <w:bookmarkEnd w:id="2"/>
    </w:p>
    <w:p w:rsidR="00E83070" w:rsidRPr="002B320F" w:rsidRDefault="00E83070" w:rsidP="00E83070">
      <w:pPr>
        <w:ind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</w:p>
    <w:p w:rsidR="00E83070" w:rsidRPr="002B320F" w:rsidRDefault="00E83070" w:rsidP="00E83070">
      <w:pPr>
        <w:tabs>
          <w:tab w:val="left" w:pos="567"/>
          <w:tab w:val="right" w:pos="10065"/>
        </w:tabs>
        <w:spacing w:after="120"/>
        <w:ind w:left="567" w:right="992" w:hanging="567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b/>
          <w:sz w:val="28"/>
          <w:szCs w:val="28"/>
          <w:lang w:val="ru"/>
        </w:rPr>
        <w:t>Общие положения</w:t>
      </w:r>
      <w:r w:rsidRPr="002B320F">
        <w:rPr>
          <w:rFonts w:ascii="Times New Roman" w:hAnsi="Times New Roman"/>
          <w:sz w:val="28"/>
          <w:szCs w:val="28"/>
        </w:rPr>
        <w:tab/>
      </w:r>
      <w:r w:rsidRPr="002B320F">
        <w:rPr>
          <w:rFonts w:ascii="Times New Roman" w:hAnsi="Times New Roman"/>
          <w:sz w:val="28"/>
          <w:szCs w:val="28"/>
          <w:lang w:val="ru"/>
        </w:rPr>
        <w:t>3</w:t>
      </w:r>
    </w:p>
    <w:p w:rsidR="00E83070" w:rsidRPr="002B320F" w:rsidRDefault="00E83070" w:rsidP="00E83070">
      <w:pPr>
        <w:tabs>
          <w:tab w:val="left" w:pos="567"/>
          <w:tab w:val="right" w:pos="10065"/>
        </w:tabs>
        <w:spacing w:after="120"/>
        <w:ind w:left="567" w:right="992" w:hanging="567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b/>
          <w:sz w:val="28"/>
          <w:szCs w:val="28"/>
          <w:lang w:val="ru"/>
        </w:rPr>
        <w:t>Доклад по правоприменительной практике с руководством по соблюдению обязательных требований</w:t>
      </w:r>
      <w:r w:rsidRPr="002B320F">
        <w:rPr>
          <w:rFonts w:ascii="Times New Roman" w:hAnsi="Times New Roman"/>
          <w:sz w:val="28"/>
          <w:szCs w:val="28"/>
          <w:lang w:val="ru"/>
        </w:rPr>
        <w:tab/>
      </w:r>
      <w:r w:rsidRPr="002B320F">
        <w:rPr>
          <w:rFonts w:ascii="Times New Roman" w:hAnsi="Times New Roman"/>
          <w:sz w:val="28"/>
          <w:szCs w:val="28"/>
        </w:rPr>
        <w:t>9</w:t>
      </w:r>
    </w:p>
    <w:p w:rsidR="00E83070" w:rsidRPr="002B320F" w:rsidRDefault="00E83070" w:rsidP="00E83070">
      <w:pPr>
        <w:numPr>
          <w:ilvl w:val="1"/>
          <w:numId w:val="42"/>
        </w:numPr>
        <w:tabs>
          <w:tab w:val="left" w:pos="851"/>
          <w:tab w:val="right" w:pos="10065"/>
        </w:tabs>
        <w:spacing w:after="120" w:line="240" w:lineRule="auto"/>
        <w:ind w:left="851" w:right="992" w:hanging="851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sz w:val="28"/>
          <w:szCs w:val="28"/>
          <w:lang w:val="ru"/>
        </w:rPr>
        <w:t>Проведенные в отношении подконтрольных лиц проверки и иные мероприятия по контролю</w:t>
      </w:r>
      <w:r w:rsidRPr="002B320F">
        <w:rPr>
          <w:rFonts w:ascii="Times New Roman" w:hAnsi="Times New Roman"/>
          <w:sz w:val="28"/>
          <w:szCs w:val="28"/>
        </w:rPr>
        <w:tab/>
        <w:t>9</w:t>
      </w:r>
    </w:p>
    <w:p w:rsidR="00E83070" w:rsidRPr="002B320F" w:rsidRDefault="00E83070" w:rsidP="00E83070">
      <w:pPr>
        <w:numPr>
          <w:ilvl w:val="1"/>
          <w:numId w:val="42"/>
        </w:numPr>
        <w:tabs>
          <w:tab w:val="left" w:pos="851"/>
          <w:tab w:val="right" w:pos="10065"/>
        </w:tabs>
        <w:spacing w:after="120" w:line="240" w:lineRule="auto"/>
        <w:ind w:left="851" w:right="992" w:hanging="851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sz w:val="28"/>
          <w:szCs w:val="28"/>
          <w:lang w:val="ru"/>
        </w:rPr>
        <w:t>Типовые и массовые нарушения обязательных требований с возможными мероприятиями по их устранению</w:t>
      </w:r>
      <w:r w:rsidRPr="002B320F">
        <w:rPr>
          <w:rFonts w:ascii="Times New Roman" w:hAnsi="Times New Roman"/>
          <w:sz w:val="28"/>
          <w:szCs w:val="28"/>
          <w:lang w:val="ru"/>
        </w:rPr>
        <w:tab/>
      </w:r>
      <w:r w:rsidRPr="002B320F">
        <w:rPr>
          <w:rFonts w:ascii="Times New Roman" w:hAnsi="Times New Roman"/>
          <w:sz w:val="28"/>
          <w:szCs w:val="28"/>
        </w:rPr>
        <w:t>1</w:t>
      </w:r>
      <w:r w:rsidR="00066125">
        <w:rPr>
          <w:rFonts w:ascii="Times New Roman" w:hAnsi="Times New Roman"/>
          <w:sz w:val="28"/>
          <w:szCs w:val="28"/>
        </w:rPr>
        <w:t>5</w:t>
      </w:r>
    </w:p>
    <w:p w:rsidR="00E83070" w:rsidRPr="002B320F" w:rsidRDefault="00E83070" w:rsidP="00E83070">
      <w:pPr>
        <w:numPr>
          <w:ilvl w:val="1"/>
          <w:numId w:val="42"/>
        </w:numPr>
        <w:tabs>
          <w:tab w:val="left" w:pos="851"/>
          <w:tab w:val="right" w:pos="10065"/>
        </w:tabs>
        <w:spacing w:after="120" w:line="240" w:lineRule="auto"/>
        <w:ind w:left="851" w:right="992" w:hanging="851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sz w:val="28"/>
          <w:szCs w:val="28"/>
          <w:lang w:val="ru"/>
        </w:rPr>
        <w:t>Дополнительные рекомендации подконтрольным субъектам по соблюдению обязательных требований</w:t>
      </w:r>
      <w:r w:rsidRPr="002B320F">
        <w:rPr>
          <w:rFonts w:ascii="Times New Roman" w:hAnsi="Times New Roman"/>
          <w:sz w:val="28"/>
          <w:szCs w:val="28"/>
          <w:lang w:val="ru"/>
        </w:rPr>
        <w:tab/>
      </w:r>
      <w:r w:rsidRPr="002B320F">
        <w:rPr>
          <w:rFonts w:ascii="Times New Roman" w:hAnsi="Times New Roman"/>
          <w:sz w:val="28"/>
          <w:szCs w:val="28"/>
        </w:rPr>
        <w:t>1</w:t>
      </w:r>
      <w:r w:rsidR="00806037">
        <w:rPr>
          <w:rFonts w:ascii="Times New Roman" w:hAnsi="Times New Roman"/>
          <w:sz w:val="28"/>
          <w:szCs w:val="28"/>
        </w:rPr>
        <w:t>7</w:t>
      </w:r>
    </w:p>
    <w:p w:rsidR="00E83070" w:rsidRPr="002B320F" w:rsidRDefault="00E83070" w:rsidP="00066125">
      <w:pPr>
        <w:tabs>
          <w:tab w:val="left" w:pos="851"/>
          <w:tab w:val="right" w:pos="10065"/>
        </w:tabs>
        <w:spacing w:after="120" w:line="240" w:lineRule="auto"/>
        <w:ind w:left="851" w:right="992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sz w:val="28"/>
          <w:szCs w:val="28"/>
          <w:lang w:val="ru"/>
        </w:rPr>
        <w:tab/>
      </w:r>
    </w:p>
    <w:p w:rsidR="00E83070" w:rsidRPr="002B320F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066125" w:rsidRPr="002B320F" w:rsidRDefault="00066125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38357A" w:rsidRPr="002B320F" w:rsidRDefault="0038357A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E83070" w:rsidRPr="002B320F" w:rsidRDefault="00E83070" w:rsidP="00E83070">
      <w:pPr>
        <w:pStyle w:val="6"/>
        <w:shd w:val="clear" w:color="auto" w:fill="auto"/>
        <w:spacing w:before="0" w:line="23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B320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83070" w:rsidRPr="002B320F" w:rsidRDefault="00E83070" w:rsidP="00E83070">
      <w:pPr>
        <w:pStyle w:val="6"/>
        <w:shd w:val="clear" w:color="auto" w:fill="auto"/>
        <w:spacing w:before="0" w:line="23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83070" w:rsidRPr="004A7574" w:rsidRDefault="00E83070" w:rsidP="00E83070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 xml:space="preserve">Настоящие материалы публичного обсуждения результатов правоприменительной практики </w:t>
      </w:r>
      <w:r w:rsidR="00412EBE" w:rsidRPr="004A7574">
        <w:rPr>
          <w:rFonts w:ascii="Times New Roman" w:hAnsi="Times New Roman" w:cs="Times New Roman"/>
          <w:sz w:val="28"/>
          <w:szCs w:val="28"/>
        </w:rPr>
        <w:t>Уральского</w:t>
      </w:r>
      <w:r w:rsidRPr="004A7574">
        <w:rPr>
          <w:rFonts w:ascii="Times New Roman" w:hAnsi="Times New Roman" w:cs="Times New Roman"/>
          <w:sz w:val="28"/>
          <w:szCs w:val="28"/>
        </w:rPr>
        <w:t xml:space="preserve"> межрегионального управления государственного автодорожного надзора Федеральной службы по надзору в сфере транспорта (далее - Управление) с руководством по соблюдению обязательных требований разработан в целях профилактики нарушений обязательных требований и основан на реализации положений:</w:t>
      </w:r>
    </w:p>
    <w:p w:rsidR="00E83070" w:rsidRPr="004A7574" w:rsidRDefault="00E83070" w:rsidP="00E83070">
      <w:pPr>
        <w:pStyle w:val="6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83070" w:rsidRPr="004A7574" w:rsidRDefault="00E83070" w:rsidP="00E83070">
      <w:pPr>
        <w:pStyle w:val="6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Федерального закона от 04.05.2011 № 99-ФЗ «О лицензировании отдельных видов деятельности»;</w:t>
      </w:r>
    </w:p>
    <w:p w:rsidR="00E83070" w:rsidRPr="004A7574" w:rsidRDefault="00E83070" w:rsidP="00E83070">
      <w:pPr>
        <w:pStyle w:val="ConsPlusTitle"/>
        <w:widowControl/>
        <w:spacing w:line="276" w:lineRule="auto"/>
        <w:ind w:firstLine="567"/>
        <w:jc w:val="both"/>
        <w:rPr>
          <w:b w:val="0"/>
          <w:sz w:val="28"/>
          <w:szCs w:val="28"/>
        </w:rPr>
      </w:pPr>
      <w:r w:rsidRPr="004A7574">
        <w:rPr>
          <w:b w:val="0"/>
          <w:sz w:val="28"/>
          <w:szCs w:val="28"/>
        </w:rPr>
        <w:t>- Федерального закона «О государственном контроле за осуществлением международных автомобильных перевозок и об ответственности за нарушение порядка их выполнения» от 24.07.1998г. № 127-ФЗ;</w:t>
      </w:r>
    </w:p>
    <w:p w:rsidR="00E83070" w:rsidRPr="004A7574" w:rsidRDefault="00E83070" w:rsidP="00E83070">
      <w:pPr>
        <w:pStyle w:val="6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Постановления Правительства РФ от 19.03.2013 № 236 "О федеральном государственном транспортном надзоре", утвердившего "Положение о федеральном государственном транспортном надзоре";</w:t>
      </w:r>
    </w:p>
    <w:p w:rsidR="00E83070" w:rsidRPr="004A7574" w:rsidRDefault="00E83070" w:rsidP="00E83070">
      <w:pPr>
        <w:pStyle w:val="6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:rsidR="00E83070" w:rsidRPr="004A7574" w:rsidRDefault="00E83070" w:rsidP="00E83070">
      <w:pPr>
        <w:pStyle w:val="6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09.09.2016 № 7);</w:t>
      </w:r>
    </w:p>
    <w:p w:rsidR="00E83070" w:rsidRPr="004A7574" w:rsidRDefault="00E83070" w:rsidP="00E83070">
      <w:pPr>
        <w:pStyle w:val="6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Методических рекомендаций по подготовке и проведению профилактических мероприятий, направленных на предупреждение нарушений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20.01.2017 № 1);</w:t>
      </w:r>
    </w:p>
    <w:p w:rsidR="00E83070" w:rsidRPr="004A7574" w:rsidRDefault="00E83070" w:rsidP="00E83070">
      <w:pPr>
        <w:pStyle w:val="6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</w:t>
      </w:r>
      <w:r w:rsidRPr="004A7574">
        <w:rPr>
          <w:rFonts w:ascii="Times New Roman" w:hAnsi="Times New Roman" w:cs="Times New Roman"/>
          <w:sz w:val="28"/>
          <w:szCs w:val="28"/>
        </w:rPr>
        <w:lastRenderedPageBreak/>
        <w:t>(надзора) (утверждены проектным комитетом по основному направлению стратегического развития «Реформа контрольной и надзорной деятельности», протокол от 21.02.2017 № 13(2));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Федерального закона от 10.12.1995 № 196-ФЗ «О безопасности дорожного движения»;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Федерального закона от 08.11.2007 № 259-ФЗ «Устав автомобильного транспорта и городского наземного электрического транспорта»;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Федерального закона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Федерального закона от 30.12.2001 № 195-ФЗ «Кодекс Российской Федерации об административных правонарушениях»;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Технического регламента «О безопасности автомобильных дорог», утвержденным решением Комиссии Таможенного союза от 18.10.2011 № 827;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Постановления Правительства РФ от 30.07.2004 № 398 «Об утверждении Положения о Федеральной службе по надзору в сфере транспорта»;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Постановления Правительства РФ от 07.04.2004 № 184 «Вопросы Федеральной службы по надзору в сфере транспорта»;</w:t>
      </w:r>
    </w:p>
    <w:p w:rsidR="00C25B45" w:rsidRPr="004A7574" w:rsidRDefault="00C25B45" w:rsidP="00C25B45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Постановлени</w:t>
      </w:r>
      <w:r w:rsidR="00B120B5" w:rsidRPr="004A7574">
        <w:rPr>
          <w:rFonts w:ascii="Times New Roman" w:hAnsi="Times New Roman"/>
          <w:sz w:val="28"/>
          <w:szCs w:val="28"/>
        </w:rPr>
        <w:t>я</w:t>
      </w:r>
      <w:r w:rsidRPr="004A7574">
        <w:rPr>
          <w:rFonts w:ascii="Times New Roman" w:hAnsi="Times New Roman"/>
          <w:sz w:val="28"/>
          <w:szCs w:val="28"/>
        </w:rPr>
        <w:t xml:space="preserve"> Правительства РФ от 07.10.2020 N 1616 "О лицензировании деятельности по перевозкам пассажиров и иных лиц автобусами";</w:t>
      </w:r>
    </w:p>
    <w:p w:rsidR="0043055E" w:rsidRPr="004A7574" w:rsidRDefault="0043055E" w:rsidP="0043055E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lastRenderedPageBreak/>
        <w:t>- Постановления Правительства РФ от 16.07.2009 № 584 «Об уведомительном порядке начала осуществления отдельных видов предпринимательской деятельности»;</w:t>
      </w:r>
    </w:p>
    <w:p w:rsidR="00C25B45" w:rsidRPr="004A7574" w:rsidRDefault="00C25B45" w:rsidP="00C25B45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Постановлени</w:t>
      </w:r>
      <w:r w:rsidR="00B120B5" w:rsidRPr="004A7574">
        <w:rPr>
          <w:rFonts w:ascii="Times New Roman" w:hAnsi="Times New Roman"/>
          <w:sz w:val="28"/>
          <w:szCs w:val="28"/>
        </w:rPr>
        <w:t>я</w:t>
      </w:r>
      <w:r w:rsidRPr="004A7574">
        <w:rPr>
          <w:rFonts w:ascii="Times New Roman" w:hAnsi="Times New Roman"/>
          <w:sz w:val="28"/>
          <w:szCs w:val="28"/>
        </w:rPr>
        <w:t xml:space="preserve"> Правительства РФ от 19.09.2020 N 1502 "Об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Федерации";</w:t>
      </w:r>
    </w:p>
    <w:p w:rsidR="00E83070" w:rsidRPr="004A7574" w:rsidRDefault="0043055E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4A7574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B120B5" w:rsidRPr="004A7574">
        <w:rPr>
          <w:rFonts w:ascii="Times New Roman" w:hAnsi="Times New Roman"/>
          <w:sz w:val="28"/>
          <w:szCs w:val="28"/>
        </w:rPr>
        <w:t>я</w:t>
      </w:r>
      <w:r w:rsidRPr="004A7574">
        <w:rPr>
          <w:rFonts w:ascii="Times New Roman" w:hAnsi="Times New Roman"/>
          <w:sz w:val="28"/>
          <w:szCs w:val="28"/>
        </w:rPr>
        <w:t xml:space="preserve"> Правительства Российской Федерации от 21 декабря 2020 г. N 2200 "Об утверждении Правил перевозок грузов автомобильным транспортом и о внесении изменений в пункт 2.1.1. Правил дорожного движения Российской Федерации"</w:t>
      </w:r>
      <w:r w:rsidR="00E83070" w:rsidRPr="004A7574">
        <w:rPr>
          <w:rFonts w:ascii="Times New Roman" w:hAnsi="Times New Roman"/>
          <w:sz w:val="28"/>
          <w:szCs w:val="28"/>
        </w:rPr>
        <w:t>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r w:rsidR="0043055E" w:rsidRPr="004A7574">
        <w:rPr>
          <w:rFonts w:ascii="Times New Roman" w:hAnsi="Times New Roman"/>
          <w:sz w:val="28"/>
          <w:szCs w:val="28"/>
        </w:rPr>
        <w:t>Постановлени</w:t>
      </w:r>
      <w:r w:rsidR="00B120B5" w:rsidRPr="004A7574">
        <w:rPr>
          <w:rFonts w:ascii="Times New Roman" w:hAnsi="Times New Roman"/>
          <w:sz w:val="28"/>
          <w:szCs w:val="28"/>
        </w:rPr>
        <w:t>я</w:t>
      </w:r>
      <w:r w:rsidR="0043055E" w:rsidRPr="004A7574">
        <w:rPr>
          <w:rFonts w:ascii="Times New Roman" w:hAnsi="Times New Roman"/>
          <w:sz w:val="28"/>
          <w:szCs w:val="28"/>
        </w:rPr>
        <w:t xml:space="preserve"> Правительства РФ от 01.10.2020 N 1586 "Об утверждении Правил перевозок пассажиров и багажа автомобильным транспортом и городским наземным электрическим транспортом"</w:t>
      </w:r>
      <w:r w:rsidRPr="004A7574">
        <w:rPr>
          <w:rFonts w:ascii="Times New Roman" w:hAnsi="Times New Roman"/>
          <w:sz w:val="28"/>
          <w:szCs w:val="28"/>
        </w:rPr>
        <w:t>;</w:t>
      </w:r>
    </w:p>
    <w:p w:rsidR="00E83070" w:rsidRPr="004A7574" w:rsidRDefault="00E83070" w:rsidP="00E83070">
      <w:pPr>
        <w:ind w:left="20" w:right="20" w:firstLine="547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Постановления Правительства Российской Федерации от 31.10.1998 № 1272 «О государственном контроле (надзоре) за осуществлением международных автомобильных перевозок»;</w:t>
      </w:r>
    </w:p>
    <w:p w:rsidR="00E83070" w:rsidRPr="004A7574" w:rsidRDefault="00E83070" w:rsidP="003D74DE">
      <w:pPr>
        <w:ind w:left="20" w:right="20" w:firstLine="547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r w:rsidR="003D74DE" w:rsidRPr="004A7574">
        <w:rPr>
          <w:rFonts w:ascii="Times New Roman" w:hAnsi="Times New Roman"/>
          <w:sz w:val="28"/>
          <w:szCs w:val="28"/>
        </w:rPr>
        <w:t>Постановлени</w:t>
      </w:r>
      <w:r w:rsidR="00B120B5" w:rsidRPr="004A7574">
        <w:rPr>
          <w:rFonts w:ascii="Times New Roman" w:hAnsi="Times New Roman"/>
          <w:sz w:val="28"/>
          <w:szCs w:val="28"/>
        </w:rPr>
        <w:t>я</w:t>
      </w:r>
      <w:r w:rsidR="003D74DE" w:rsidRPr="004A7574">
        <w:rPr>
          <w:rFonts w:ascii="Times New Roman" w:hAnsi="Times New Roman"/>
          <w:sz w:val="28"/>
          <w:szCs w:val="28"/>
        </w:rPr>
        <w:t xml:space="preserve"> Правительства РФ от 01.10.2020 N 1588 "Об утверждении Правил допуска российских перевозчиков к осуществлению международных автомобильных перевозок";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Постановления Правительства Российской Федерации от 03.02.1994 № 76 «О присоединении Российской Федерации к Европейскому соглашению о международной дорожной перевозке опасных грузов»;</w:t>
      </w:r>
    </w:p>
    <w:p w:rsidR="00E83070" w:rsidRPr="004A7574" w:rsidRDefault="00E83070" w:rsidP="00B120B5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r w:rsidR="00B120B5" w:rsidRPr="004A7574">
        <w:rPr>
          <w:rFonts w:ascii="Times New Roman" w:hAnsi="Times New Roman"/>
          <w:sz w:val="28"/>
          <w:szCs w:val="28"/>
        </w:rPr>
        <w:t>Постановления Правительства РФ от 23.09.2020 N 1527 "Об утверждении Правил организованной перевозки группы детей автобусами"</w:t>
      </w:r>
      <w:r w:rsidRPr="004A7574">
        <w:rPr>
          <w:rFonts w:ascii="Times New Roman" w:hAnsi="Times New Roman"/>
          <w:sz w:val="28"/>
          <w:szCs w:val="28"/>
        </w:rPr>
        <w:t>;</w:t>
      </w:r>
    </w:p>
    <w:p w:rsidR="00B120B5" w:rsidRPr="004A7574" w:rsidRDefault="00B120B5" w:rsidP="00B120B5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- Постановления Правительства РФ от 29.12.2020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="00B120B5" w:rsidRPr="004A7574">
          <w:rPr>
            <w:rFonts w:ascii="Times New Roman" w:hAnsi="Times New Roman"/>
            <w:sz w:val="28"/>
            <w:szCs w:val="28"/>
          </w:rPr>
          <w:t>Приказ</w:t>
        </w:r>
      </w:hyperlink>
      <w:r w:rsidR="00B120B5" w:rsidRPr="004A7574">
        <w:rPr>
          <w:rFonts w:ascii="Times New Roman" w:hAnsi="Times New Roman"/>
          <w:sz w:val="28"/>
          <w:szCs w:val="28"/>
        </w:rPr>
        <w:t xml:space="preserve">а Министерства транспорта Российской Федерации от 31 июля 2020 г. N 282 «Об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предпринимателей, указанных в абзаце </w:t>
      </w:r>
      <w:r w:rsidR="00B120B5" w:rsidRPr="004A7574">
        <w:rPr>
          <w:rFonts w:ascii="Times New Roman" w:hAnsi="Times New Roman"/>
          <w:sz w:val="28"/>
          <w:szCs w:val="28"/>
        </w:rPr>
        <w:lastRenderedPageBreak/>
        <w:t>первом пункта 2 статьи 20 Федерального закона «О безопасности дорожного движения»;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="00B120B5" w:rsidRPr="004A7574">
          <w:rPr>
            <w:rFonts w:ascii="Times New Roman" w:hAnsi="Times New Roman"/>
            <w:sz w:val="28"/>
            <w:szCs w:val="28"/>
          </w:rPr>
          <w:t>Приказ</w:t>
        </w:r>
      </w:hyperlink>
      <w:r w:rsidR="00B120B5" w:rsidRPr="004A7574">
        <w:rPr>
          <w:rFonts w:ascii="Times New Roman" w:hAnsi="Times New Roman"/>
          <w:sz w:val="28"/>
          <w:szCs w:val="28"/>
        </w:rPr>
        <w:t>а Министерства транспорта Российской Федерации от 29 июля 2020 г. N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:rsidR="00B120B5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="00B120B5" w:rsidRPr="004A7574">
          <w:rPr>
            <w:rFonts w:ascii="Times New Roman" w:hAnsi="Times New Roman"/>
            <w:sz w:val="28"/>
            <w:szCs w:val="28"/>
          </w:rPr>
          <w:t>Приказ</w:t>
        </w:r>
      </w:hyperlink>
      <w:r w:rsidR="00B120B5" w:rsidRPr="004A7574">
        <w:rPr>
          <w:rFonts w:ascii="Times New Roman" w:hAnsi="Times New Roman"/>
          <w:sz w:val="28"/>
          <w:szCs w:val="28"/>
        </w:rPr>
        <w:t>а Министерства транспорта Российской Федерации от 31 июля 2020 г. N 283 «Об утверждении Порядка аттестации ответственного за обеспечение безопасности дорожного движения на право заниматься соответствующей деятельностью».</w:t>
      </w:r>
    </w:p>
    <w:p w:rsidR="00B120B5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B120B5" w:rsidRPr="004A7574">
          <w:rPr>
            <w:rFonts w:ascii="Times New Roman" w:hAnsi="Times New Roman"/>
            <w:sz w:val="28"/>
            <w:szCs w:val="28"/>
          </w:rPr>
          <w:t>Приказ</w:t>
        </w:r>
      </w:hyperlink>
      <w:r w:rsidR="00B120B5" w:rsidRPr="004A7574">
        <w:rPr>
          <w:rFonts w:ascii="Times New Roman" w:hAnsi="Times New Roman"/>
          <w:sz w:val="28"/>
          <w:szCs w:val="28"/>
        </w:rPr>
        <w:t>а Министерства транспорта Российской Федерации от 16 октября 2020 г. N 424 "Об утверждении Особенностей режима рабочего времени и времени отдыха водителей автомобилей";</w:t>
      </w:r>
    </w:p>
    <w:p w:rsidR="00B120B5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="00B120B5" w:rsidRPr="004A7574">
          <w:rPr>
            <w:rFonts w:ascii="Times New Roman" w:hAnsi="Times New Roman"/>
            <w:sz w:val="28"/>
            <w:szCs w:val="28"/>
          </w:rPr>
          <w:t>Приказ</w:t>
        </w:r>
      </w:hyperlink>
      <w:r w:rsidR="00B120B5" w:rsidRPr="004A7574">
        <w:rPr>
          <w:rFonts w:ascii="Times New Roman" w:hAnsi="Times New Roman"/>
          <w:sz w:val="28"/>
          <w:szCs w:val="28"/>
        </w:rPr>
        <w:t>а Министерства транспорта Российской Федерации от 28 октября 2020г. N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средства»;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="00B120B5" w:rsidRPr="004A7574">
          <w:rPr>
            <w:rFonts w:ascii="Times New Roman" w:hAnsi="Times New Roman"/>
            <w:sz w:val="28"/>
            <w:szCs w:val="28"/>
          </w:rPr>
          <w:t>Приказ</w:t>
        </w:r>
      </w:hyperlink>
      <w:r w:rsidR="00B120B5" w:rsidRPr="004A7574">
        <w:rPr>
          <w:rFonts w:ascii="Times New Roman" w:hAnsi="Times New Roman"/>
          <w:sz w:val="28"/>
          <w:szCs w:val="28"/>
        </w:rPr>
        <w:t>а Министерства транспорта Российской Федерации от 26 октября 2020 г. N 438 «Об утверждении Порядка оснащения транспортных средств тахографами»;</w:t>
      </w:r>
    </w:p>
    <w:p w:rsidR="00B255E6" w:rsidRPr="004A7574" w:rsidRDefault="00E83070" w:rsidP="00B255E6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r w:rsidR="00B255E6" w:rsidRPr="004A7574">
        <w:rPr>
          <w:rFonts w:ascii="Times New Roman" w:hAnsi="Times New Roman"/>
          <w:sz w:val="28"/>
          <w:szCs w:val="28"/>
        </w:rPr>
        <w:t>Приказа Минтранса России от 11.09.2020 N 368 "Об утверждении обязательных реквизитов и порядка заполнения путевых листов";</w:t>
      </w:r>
    </w:p>
    <w:p w:rsidR="00B255E6" w:rsidRPr="004A7574" w:rsidRDefault="00B255E6" w:rsidP="00B255E6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 w:rsidRPr="004A7574">
          <w:rPr>
            <w:rFonts w:ascii="Times New Roman" w:hAnsi="Times New Roman"/>
            <w:sz w:val="28"/>
            <w:szCs w:val="28"/>
          </w:rPr>
          <w:t>Приказ</w:t>
        </w:r>
      </w:hyperlink>
      <w:r w:rsidRPr="004A7574">
        <w:rPr>
          <w:rFonts w:ascii="Times New Roman" w:hAnsi="Times New Roman"/>
          <w:sz w:val="28"/>
          <w:szCs w:val="28"/>
        </w:rPr>
        <w:t>а Министерства транспорта Российской Федерации от 1 декабря 2015 г. N 347 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помощи».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 xml:space="preserve">Приведенный перечень нормативных правовых актов не является исчерпывающим, поскольку существуют подзаконные нормативные правовые акты, к числу которых относятся, прежде всего, приказы </w:t>
      </w:r>
      <w:r w:rsidRPr="004A7574">
        <w:rPr>
          <w:rFonts w:ascii="Times New Roman" w:hAnsi="Times New Roman"/>
          <w:sz w:val="28"/>
          <w:szCs w:val="28"/>
        </w:rPr>
        <w:lastRenderedPageBreak/>
        <w:t>Министерства транспорта Российской Федерации,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полномочиями.</w:t>
      </w:r>
    </w:p>
    <w:p w:rsidR="00E83070" w:rsidRPr="004A7574" w:rsidRDefault="00E83070" w:rsidP="00E83070">
      <w:pPr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A7574">
        <w:rPr>
          <w:rFonts w:ascii="Times New Roman" w:hAnsi="Times New Roman"/>
          <w:sz w:val="28"/>
          <w:szCs w:val="28"/>
        </w:rPr>
        <w:t>Контрольные мероприятия при осуществлении государственного лицензионного контроля и федерального государственного транспортного надзора по соблюдению обязательных требований в области автомобильного транспорта и дорожного хозяйства реализуются Управлением путем организации и проведения плановых, внеплановых проверок юридических лиц, индивидуальных предпринимателей и плановых (рейдовых) осмотров транспортных средств автомобильного и городского наземного электрического транспорта, в том числе транспортного и весового контроля, а также обследования участков автомобильных дорог общего пользования федерального значения.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7574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</w:t>
      </w:r>
      <w:r w:rsidR="004A7574">
        <w:rPr>
          <w:rFonts w:ascii="Times New Roman" w:hAnsi="Times New Roman" w:cs="Times New Roman"/>
          <w:sz w:val="28"/>
          <w:szCs w:val="28"/>
        </w:rPr>
        <w:t xml:space="preserve"> </w:t>
      </w:r>
      <w:r w:rsidRPr="004A7574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4A7574">
        <w:rPr>
          <w:rFonts w:ascii="Times New Roman" w:hAnsi="Times New Roman" w:cs="Times New Roman"/>
          <w:sz w:val="28"/>
          <w:szCs w:val="28"/>
        </w:rPr>
        <w:t>,</w:t>
      </w:r>
      <w:r w:rsidRPr="004A7574">
        <w:rPr>
          <w:rFonts w:ascii="Times New Roman" w:hAnsi="Times New Roman" w:cs="Times New Roman"/>
          <w:sz w:val="28"/>
          <w:szCs w:val="28"/>
        </w:rPr>
        <w:t xml:space="preserve"> и контрольно-надзорных функций;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госавтодорнадзора Федеральной службы по надзору в сфере транспорта, позволяющих соблюдать периодичность плановых и внеплановых проверок объектов государственного надзора.</w:t>
      </w:r>
    </w:p>
    <w:p w:rsidR="00E83070" w:rsidRPr="004A7574" w:rsidRDefault="00E83070" w:rsidP="00E83070">
      <w:pPr>
        <w:spacing w:after="0"/>
        <w:ind w:left="-284" w:firstLine="709"/>
        <w:rPr>
          <w:rFonts w:ascii="Times New Roman" w:hAnsi="Times New Roman"/>
          <w:b/>
          <w:sz w:val="28"/>
          <w:szCs w:val="28"/>
        </w:rPr>
      </w:pP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7574">
        <w:rPr>
          <w:rFonts w:ascii="Times New Roman" w:hAnsi="Times New Roman" w:cs="Times New Roman"/>
          <w:b/>
          <w:sz w:val="28"/>
          <w:szCs w:val="28"/>
        </w:rPr>
        <w:lastRenderedPageBreak/>
        <w:t>Задачами обобщения и анализа правоприменительной практики являются: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выявление проблем применения органами госавтодорнадзора статей Кодекса Российской Федерации об административных правонарушениях, отнесенных к их полномочиям, к нарушителям обязательных требований;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выработка оптимальных решений проблем правоприменительной практики с привлечением заинтересованных лиц и их реализация;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и внесение предложений по их устранению;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подготовка предложений по совершенствованию законодательства;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-выработка рекомендаций в отношении мер, которые должны применяться органами госавтодорнадзора Федеральной службы по надзору в сфере транспорта в целях недопущения типичных нарушений обязательных требований.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574">
        <w:rPr>
          <w:rFonts w:ascii="Times New Roman" w:hAnsi="Times New Roman" w:cs="Times New Roman"/>
          <w:b/>
          <w:sz w:val="28"/>
          <w:szCs w:val="28"/>
        </w:rPr>
        <w:t>В качестве источников формирования Доклада использованы: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результаты обжалований действий и решений должностных лиц Управления в административном или судебном порядке и иные материалы судебной практики;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результаты рассмотрения заявлений и обращений граждан;</w:t>
      </w:r>
    </w:p>
    <w:p w:rsidR="002B320F" w:rsidRPr="004A7574" w:rsidRDefault="002B320F" w:rsidP="002B320F">
      <w:pPr>
        <w:pStyle w:val="6"/>
        <w:shd w:val="clear" w:color="auto" w:fill="auto"/>
        <w:spacing w:before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деятельности;</w:t>
      </w:r>
    </w:p>
    <w:p w:rsidR="002B320F" w:rsidRPr="002B320F" w:rsidRDefault="002B320F" w:rsidP="002B320F">
      <w:pPr>
        <w:pStyle w:val="6"/>
        <w:shd w:val="clear" w:color="auto" w:fill="auto"/>
        <w:spacing w:before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 разъяснения, полученные органами госавтодорнадзора Федеральной службы по надзору в сфере транспорта от органов прокуратуры, суда, иных государственных органов по вопросам, связанным с осуществлением надзорной деятельности.</w:t>
      </w:r>
    </w:p>
    <w:p w:rsidR="002B320F" w:rsidRDefault="002B320F" w:rsidP="00E83070">
      <w:pPr>
        <w:spacing w:after="0"/>
        <w:ind w:left="-284" w:firstLine="709"/>
        <w:rPr>
          <w:rFonts w:ascii="Times New Roman" w:hAnsi="Times New Roman"/>
          <w:b/>
          <w:sz w:val="28"/>
          <w:szCs w:val="28"/>
        </w:rPr>
      </w:pPr>
    </w:p>
    <w:p w:rsidR="00E83070" w:rsidRDefault="00E83070" w:rsidP="00E83070">
      <w:pPr>
        <w:spacing w:after="0"/>
        <w:ind w:left="-284" w:firstLine="709"/>
        <w:rPr>
          <w:rFonts w:ascii="Times New Roman" w:hAnsi="Times New Roman"/>
          <w:b/>
          <w:sz w:val="28"/>
          <w:szCs w:val="28"/>
        </w:rPr>
      </w:pPr>
    </w:p>
    <w:p w:rsidR="008A0797" w:rsidRPr="004A7574" w:rsidRDefault="008A0797" w:rsidP="008A0797">
      <w:pPr>
        <w:pStyle w:val="14"/>
        <w:keepNext/>
        <w:keepLines/>
        <w:shd w:val="clear" w:color="auto" w:fill="auto"/>
        <w:tabs>
          <w:tab w:val="left" w:pos="264"/>
        </w:tabs>
        <w:spacing w:after="0" w:line="230" w:lineRule="exact"/>
        <w:ind w:firstLine="0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</w:pPr>
      <w:r w:rsidRPr="004A7574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lastRenderedPageBreak/>
        <w:t xml:space="preserve">ПО ПРАВОПРИМЕНИТЕЛЬНОЙ ПРАКТИКЕ </w:t>
      </w:r>
    </w:p>
    <w:p w:rsidR="008A0797" w:rsidRPr="004A7574" w:rsidRDefault="008A0797" w:rsidP="008A0797">
      <w:pPr>
        <w:pStyle w:val="14"/>
        <w:keepNext/>
        <w:keepLines/>
        <w:shd w:val="clear" w:color="auto" w:fill="auto"/>
        <w:tabs>
          <w:tab w:val="left" w:pos="264"/>
        </w:tabs>
        <w:spacing w:after="0" w:line="230" w:lineRule="exact"/>
        <w:ind w:firstLine="0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/>
        </w:rPr>
      </w:pPr>
    </w:p>
    <w:p w:rsidR="008A0797" w:rsidRPr="004A7574" w:rsidRDefault="008A0797" w:rsidP="008A0797">
      <w:pPr>
        <w:pStyle w:val="14"/>
        <w:keepNext/>
        <w:keepLines/>
        <w:shd w:val="clear" w:color="auto" w:fill="auto"/>
        <w:tabs>
          <w:tab w:val="left" w:pos="264"/>
        </w:tabs>
        <w:spacing w:after="0" w:line="230" w:lineRule="exact"/>
        <w:ind w:firstLine="0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/>
        </w:rPr>
      </w:pPr>
    </w:p>
    <w:p w:rsidR="008A0797" w:rsidRPr="004A7574" w:rsidRDefault="008A0797" w:rsidP="008A0797">
      <w:pPr>
        <w:pStyle w:val="14"/>
        <w:keepNext/>
        <w:keepLines/>
        <w:numPr>
          <w:ilvl w:val="1"/>
          <w:numId w:val="43"/>
        </w:numPr>
        <w:shd w:val="clear" w:color="auto" w:fill="auto"/>
        <w:tabs>
          <w:tab w:val="left" w:pos="264"/>
        </w:tabs>
        <w:spacing w:after="0"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7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/>
        </w:rPr>
        <w:t xml:space="preserve">Проведенные в отношении подконтрольных лиц проверки и </w:t>
      </w:r>
    </w:p>
    <w:p w:rsidR="008A0797" w:rsidRPr="004A7574" w:rsidRDefault="008A0797" w:rsidP="008A0797">
      <w:pPr>
        <w:pStyle w:val="14"/>
        <w:keepNext/>
        <w:keepLines/>
        <w:shd w:val="clear" w:color="auto" w:fill="auto"/>
        <w:tabs>
          <w:tab w:val="left" w:pos="264"/>
        </w:tabs>
        <w:spacing w:after="0" w:line="230" w:lineRule="exact"/>
        <w:ind w:left="720" w:firstLine="0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/>
        </w:rPr>
      </w:pPr>
      <w:r w:rsidRPr="004A757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/>
        </w:rPr>
        <w:t>иные мероприятия по контролю</w:t>
      </w:r>
    </w:p>
    <w:p w:rsidR="008A0797" w:rsidRPr="004A7574" w:rsidRDefault="008A0797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579D9" w:rsidRPr="004A7574" w:rsidRDefault="00E579D9" w:rsidP="00E579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транспортного надзора в соответствии с полномочиями, утвержденными Положением о</w:t>
      </w:r>
      <w:r w:rsidR="004D6E2C" w:rsidRPr="004A7574">
        <w:rPr>
          <w:rFonts w:ascii="Times New Roman" w:hAnsi="Times New Roman" w:cs="Times New Roman"/>
          <w:sz w:val="28"/>
          <w:szCs w:val="28"/>
        </w:rPr>
        <w:t>б</w:t>
      </w:r>
      <w:r w:rsidRPr="004A7574">
        <w:rPr>
          <w:rFonts w:ascii="Times New Roman" w:hAnsi="Times New Roman" w:cs="Times New Roman"/>
          <w:sz w:val="28"/>
          <w:szCs w:val="28"/>
        </w:rPr>
        <w:t xml:space="preserve"> Уральском межрегиональном управлении государственного автодорожного надзора Федеральной службы по надзору в сфере транспорта</w:t>
      </w:r>
      <w:r w:rsidR="002D1D2A" w:rsidRPr="004A7574">
        <w:rPr>
          <w:rFonts w:ascii="Times New Roman" w:hAnsi="Times New Roman" w:cs="Times New Roman"/>
          <w:sz w:val="28"/>
          <w:szCs w:val="28"/>
        </w:rPr>
        <w:t xml:space="preserve"> (далее – Уральское МУГАДН)</w:t>
      </w:r>
      <w:r w:rsidRPr="004A7574">
        <w:rPr>
          <w:rFonts w:ascii="Times New Roman" w:hAnsi="Times New Roman" w:cs="Times New Roman"/>
          <w:sz w:val="28"/>
          <w:szCs w:val="28"/>
        </w:rPr>
        <w:t xml:space="preserve">, Управление выполняет следующие </w:t>
      </w:r>
      <w:r w:rsidRPr="004A7574">
        <w:rPr>
          <w:rFonts w:ascii="Times New Roman" w:hAnsi="Times New Roman" w:cs="Times New Roman"/>
          <w:b/>
          <w:sz w:val="28"/>
          <w:szCs w:val="28"/>
        </w:rPr>
        <w:t>государственные функции</w:t>
      </w:r>
      <w:r w:rsidRPr="004A7574">
        <w:rPr>
          <w:rFonts w:ascii="Times New Roman" w:hAnsi="Times New Roman" w:cs="Times New Roman"/>
          <w:sz w:val="28"/>
          <w:szCs w:val="28"/>
        </w:rPr>
        <w:t>:</w:t>
      </w:r>
    </w:p>
    <w:p w:rsidR="00E579D9" w:rsidRDefault="00E579D9" w:rsidP="00E579D9">
      <w:pPr>
        <w:pStyle w:val="ConsPlusNormal"/>
        <w:tabs>
          <w:tab w:val="left" w:pos="567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98">
        <w:rPr>
          <w:rFonts w:ascii="Times New Roman" w:hAnsi="Times New Roman" w:cs="Times New Roman"/>
          <w:sz w:val="28"/>
          <w:szCs w:val="28"/>
        </w:rPr>
        <w:t>государственный надзор в области автомобильного транспорта и городского наземного электрического транспорта, который включает в себя плановые и внеплановые проверки подконтрольных субъектов, а также рейдовые осмотры транспортных средств в процессе их эксплуатации;</w:t>
      </w:r>
    </w:p>
    <w:p w:rsidR="00E579D9" w:rsidRPr="00B75698" w:rsidRDefault="00E579D9" w:rsidP="00E579D9">
      <w:pPr>
        <w:pStyle w:val="ConsPlusNormal"/>
        <w:tabs>
          <w:tab w:val="left" w:pos="567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98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за осуществлением международных автомобильных перевозок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75698">
        <w:rPr>
          <w:rFonts w:ascii="Times New Roman" w:hAnsi="Times New Roman" w:cs="Times New Roman"/>
          <w:sz w:val="28"/>
          <w:szCs w:val="28"/>
        </w:rPr>
        <w:t xml:space="preserve"> стационарных и передвижных контрольных пунктах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9D9" w:rsidRDefault="00E579D9" w:rsidP="00E579D9">
      <w:pPr>
        <w:pStyle w:val="ConsPlusNormal"/>
        <w:tabs>
          <w:tab w:val="left" w:pos="567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98">
        <w:rPr>
          <w:rFonts w:ascii="Times New Roman" w:hAnsi="Times New Roman" w:cs="Times New Roman"/>
          <w:sz w:val="28"/>
          <w:szCs w:val="28"/>
        </w:rPr>
        <w:t>государственный надзор за обеспечением сохранности автомобильных дорог федерального значения, включая контроль весогабаритных параметров транспортных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9D9" w:rsidRDefault="00E579D9" w:rsidP="00E579D9">
      <w:pPr>
        <w:pStyle w:val="ConsPlusNormal"/>
        <w:tabs>
          <w:tab w:val="left" w:pos="567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контроль за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образований.</w:t>
      </w:r>
    </w:p>
    <w:p w:rsidR="003B2DA0" w:rsidRDefault="00CB72C9" w:rsidP="003B2DA0">
      <w:pPr>
        <w:pStyle w:val="ConsPlusNormal"/>
        <w:tabs>
          <w:tab w:val="left" w:pos="567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0797">
        <w:rPr>
          <w:rFonts w:ascii="Times New Roman" w:hAnsi="Times New Roman" w:cs="Times New Roman"/>
          <w:sz w:val="28"/>
          <w:szCs w:val="28"/>
        </w:rPr>
        <w:t>первом полугодии 2021</w:t>
      </w:r>
      <w:r>
        <w:rPr>
          <w:rFonts w:ascii="Times New Roman" w:hAnsi="Times New Roman" w:cs="Times New Roman"/>
          <w:sz w:val="28"/>
          <w:szCs w:val="28"/>
        </w:rPr>
        <w:t xml:space="preserve"> году, в связи с неблагоприятной эпидемиологической обстановкой, Уральское МУГАДН было вынуждено скорректировать исполнение определенных государственных функций</w:t>
      </w:r>
      <w:r w:rsidR="003B2DA0">
        <w:rPr>
          <w:rFonts w:ascii="Times New Roman" w:hAnsi="Times New Roman" w:cs="Times New Roman"/>
          <w:sz w:val="28"/>
          <w:szCs w:val="28"/>
        </w:rPr>
        <w:t xml:space="preserve"> и в соответствии с принятыми решениями о введении ограничений при осуществлении деятельности в Управлении были приняты особые меры по исполнению возложенных </w:t>
      </w:r>
      <w:r w:rsidR="006B5DE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B2DA0">
        <w:rPr>
          <w:rFonts w:ascii="Times New Roman" w:hAnsi="Times New Roman" w:cs="Times New Roman"/>
          <w:sz w:val="28"/>
          <w:szCs w:val="28"/>
        </w:rPr>
        <w:t>функций.</w:t>
      </w:r>
    </w:p>
    <w:p w:rsidR="003B2DA0" w:rsidRDefault="003B2DA0" w:rsidP="003B2DA0">
      <w:pPr>
        <w:pStyle w:val="af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особенностью при принятии ограничительных мер является </w:t>
      </w:r>
      <w:r w:rsidR="008A0797">
        <w:rPr>
          <w:sz w:val="28"/>
          <w:szCs w:val="28"/>
        </w:rPr>
        <w:t>минимизация</w:t>
      </w:r>
      <w:r>
        <w:rPr>
          <w:sz w:val="28"/>
          <w:szCs w:val="28"/>
        </w:rPr>
        <w:t xml:space="preserve"> прямого контакта сотрудников Управления с лицами, обращающимися в Управления для получения государственных услуг</w:t>
      </w:r>
      <w:r w:rsidR="008A0797">
        <w:rPr>
          <w:sz w:val="28"/>
          <w:szCs w:val="28"/>
        </w:rPr>
        <w:t xml:space="preserve"> и </w:t>
      </w:r>
      <w:r w:rsidR="00B141A9">
        <w:rPr>
          <w:sz w:val="28"/>
          <w:szCs w:val="28"/>
        </w:rPr>
        <w:t xml:space="preserve">присутствующими при проведении контрольных (надзорных) мероприятий. </w:t>
      </w:r>
    </w:p>
    <w:p w:rsidR="00DB3698" w:rsidRDefault="00DB3698" w:rsidP="00CB72C9">
      <w:pPr>
        <w:pStyle w:val="ConsPlusNormal"/>
        <w:tabs>
          <w:tab w:val="left" w:pos="567"/>
          <w:tab w:val="left" w:pos="709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6EE" w:rsidRDefault="006F76EE" w:rsidP="006F76EE">
      <w:pPr>
        <w:pStyle w:val="af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4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реорганизацией, проведенной в Управлении 1 апреля 2021 года в </w:t>
      </w:r>
      <w:r w:rsidRPr="00A54B58">
        <w:rPr>
          <w:sz w:val="28"/>
          <w:szCs w:val="28"/>
        </w:rPr>
        <w:t>состав У</w:t>
      </w:r>
      <w:r>
        <w:rPr>
          <w:sz w:val="28"/>
          <w:szCs w:val="28"/>
        </w:rPr>
        <w:t>ральского МУГАДН</w:t>
      </w:r>
      <w:r w:rsidRPr="00A54B58">
        <w:rPr>
          <w:sz w:val="28"/>
          <w:szCs w:val="28"/>
        </w:rPr>
        <w:t xml:space="preserve"> входят </w:t>
      </w:r>
      <w:r>
        <w:rPr>
          <w:sz w:val="28"/>
          <w:szCs w:val="28"/>
        </w:rPr>
        <w:t>4</w:t>
      </w:r>
      <w:r w:rsidRPr="00A54B58">
        <w:rPr>
          <w:sz w:val="28"/>
          <w:szCs w:val="28"/>
        </w:rPr>
        <w:t xml:space="preserve"> отдела, относящихся к центральному аппарату Управления</w:t>
      </w:r>
      <w:r w:rsidRPr="00E33956">
        <w:rPr>
          <w:sz w:val="28"/>
          <w:szCs w:val="28"/>
        </w:rPr>
        <w:t xml:space="preserve"> </w:t>
      </w:r>
      <w:r w:rsidRPr="00A54B58">
        <w:rPr>
          <w:sz w:val="28"/>
          <w:szCs w:val="28"/>
        </w:rPr>
        <w:t xml:space="preserve">и 2 территориальных отдела в двух </w:t>
      </w:r>
      <w:r>
        <w:rPr>
          <w:sz w:val="28"/>
          <w:szCs w:val="28"/>
        </w:rPr>
        <w:t>субъектах РФ.</w:t>
      </w:r>
    </w:p>
    <w:p w:rsidR="008B292B" w:rsidRDefault="008B292B" w:rsidP="002D1D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76EE" w:rsidRDefault="006F76EE" w:rsidP="002D1D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1D2A" w:rsidRPr="00B75698" w:rsidRDefault="002D1D2A" w:rsidP="002D1D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5698">
        <w:rPr>
          <w:rFonts w:ascii="Times New Roman" w:hAnsi="Times New Roman"/>
          <w:b/>
          <w:sz w:val="28"/>
          <w:szCs w:val="28"/>
        </w:rPr>
        <w:lastRenderedPageBreak/>
        <w:t xml:space="preserve">Государственный надзор в области автомобильного транспорта </w:t>
      </w:r>
    </w:p>
    <w:bookmarkEnd w:id="0"/>
    <w:p w:rsidR="00756319" w:rsidRPr="00756319" w:rsidRDefault="00756319" w:rsidP="00756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6319">
        <w:rPr>
          <w:rFonts w:ascii="Times New Roman" w:hAnsi="Times New Roman"/>
          <w:sz w:val="28"/>
          <w:szCs w:val="28"/>
        </w:rPr>
        <w:t xml:space="preserve">В Уральском МУГАДН подлежит контролю и надзору 19092 хозяйствующих субъекта, из них </w:t>
      </w:r>
      <w:r w:rsidRPr="00756319">
        <w:rPr>
          <w:rFonts w:ascii="Times New Roman" w:hAnsi="Times New Roman"/>
          <w:b/>
          <w:bCs/>
          <w:i/>
          <w:iCs/>
          <w:sz w:val="28"/>
          <w:szCs w:val="28"/>
        </w:rPr>
        <w:t>3236</w:t>
      </w:r>
      <w:r w:rsidRPr="00756319">
        <w:rPr>
          <w:rFonts w:ascii="Times New Roman" w:hAnsi="Times New Roman"/>
          <w:sz w:val="28"/>
          <w:szCs w:val="28"/>
        </w:rPr>
        <w:t xml:space="preserve"> имеют лицензии на перевозку пассажиров автобусами, </w:t>
      </w:r>
      <w:r w:rsidRPr="00756319">
        <w:rPr>
          <w:rFonts w:ascii="Times New Roman" w:hAnsi="Times New Roman"/>
          <w:b/>
          <w:i/>
          <w:sz w:val="28"/>
          <w:szCs w:val="28"/>
        </w:rPr>
        <w:t xml:space="preserve">1173 </w:t>
      </w:r>
      <w:r w:rsidRPr="00756319">
        <w:rPr>
          <w:rFonts w:ascii="Times New Roman" w:hAnsi="Times New Roman"/>
          <w:sz w:val="28"/>
          <w:szCs w:val="28"/>
        </w:rPr>
        <w:t xml:space="preserve">имеют удостоверения допуска к осуществлению международных автоперевозок, </w:t>
      </w:r>
      <w:r w:rsidRPr="00756319">
        <w:rPr>
          <w:rFonts w:ascii="Times New Roman" w:hAnsi="Times New Roman"/>
          <w:b/>
          <w:i/>
          <w:sz w:val="28"/>
          <w:szCs w:val="28"/>
        </w:rPr>
        <w:t>1690</w:t>
      </w:r>
      <w:r w:rsidRPr="00756319">
        <w:rPr>
          <w:rFonts w:ascii="Times New Roman" w:hAnsi="Times New Roman"/>
          <w:sz w:val="28"/>
          <w:szCs w:val="28"/>
        </w:rPr>
        <w:t xml:space="preserve"> осуществляют деятельность на основании соответствующих уведомлений.</w:t>
      </w:r>
    </w:p>
    <w:p w:rsidR="00756319" w:rsidRPr="00756319" w:rsidRDefault="00756319" w:rsidP="00756319">
      <w:pPr>
        <w:shd w:val="clear" w:color="auto" w:fill="BFBFBF" w:themeFill="background1" w:themeFillShade="B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56319">
        <w:rPr>
          <w:rFonts w:ascii="Times New Roman" w:hAnsi="Times New Roman"/>
          <w:i/>
          <w:iCs/>
          <w:sz w:val="28"/>
          <w:szCs w:val="28"/>
        </w:rPr>
        <w:t>Справочно: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417"/>
        <w:gridCol w:w="1843"/>
      </w:tblGrid>
      <w:tr w:rsidR="00756319" w:rsidRPr="00756319" w:rsidTr="00520950">
        <w:tc>
          <w:tcPr>
            <w:tcW w:w="3544" w:type="dxa"/>
            <w:vMerge w:val="restart"/>
            <w:vAlign w:val="center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31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5" w:type="dxa"/>
            <w:gridSpan w:val="4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3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756319" w:rsidRPr="00756319" w:rsidTr="00520950">
        <w:trPr>
          <w:trHeight w:val="1413"/>
        </w:trPr>
        <w:tc>
          <w:tcPr>
            <w:tcW w:w="3544" w:type="dxa"/>
            <w:vMerge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563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418" w:type="dxa"/>
            <w:textDirection w:val="btLr"/>
            <w:vAlign w:val="center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563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417" w:type="dxa"/>
            <w:textDirection w:val="btLr"/>
            <w:vAlign w:val="center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563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843" w:type="dxa"/>
            <w:textDirection w:val="btLr"/>
            <w:vAlign w:val="center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563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756319" w:rsidRPr="00756319" w:rsidTr="00520950">
        <w:tc>
          <w:tcPr>
            <w:tcW w:w="9639" w:type="dxa"/>
            <w:gridSpan w:val="5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</w:rPr>
              <w:t>Количество субъектов, деятельность которых подлежит государственному контролю (надзору), на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ind w:left="-107" w:firstLine="107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12282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4542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2268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19092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ind w:left="-107" w:firstLine="107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7940</w:t>
            </w:r>
          </w:p>
        </w:tc>
        <w:tc>
          <w:tcPr>
            <w:tcW w:w="1418" w:type="dxa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5633</w:t>
            </w:r>
          </w:p>
        </w:tc>
        <w:tc>
          <w:tcPr>
            <w:tcW w:w="1417" w:type="dxa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6427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  <w:b/>
                <w:i/>
              </w:rPr>
              <w:t>% 2021 г.  к 2020 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95%</w:t>
            </w:r>
          </w:p>
        </w:tc>
      </w:tr>
      <w:tr w:rsidR="00756319" w:rsidRPr="00756319" w:rsidTr="00520950"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в т. ч. имеющих лицензии, на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ind w:left="-107" w:firstLine="107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1643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1123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3236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ind w:left="-107" w:firstLine="107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1573</w:t>
            </w:r>
          </w:p>
        </w:tc>
        <w:tc>
          <w:tcPr>
            <w:tcW w:w="1418" w:type="dxa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1065</w:t>
            </w:r>
          </w:p>
        </w:tc>
        <w:tc>
          <w:tcPr>
            <w:tcW w:w="1417" w:type="dxa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3125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  <w:b/>
                <w:i/>
              </w:rPr>
              <w:t>% 2021 г.  к 2020 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103%</w:t>
            </w:r>
          </w:p>
        </w:tc>
      </w:tr>
      <w:tr w:rsidR="00756319" w:rsidRPr="00756319" w:rsidTr="00520950">
        <w:tc>
          <w:tcPr>
            <w:tcW w:w="9639" w:type="dxa"/>
            <w:gridSpan w:val="5"/>
            <w:shd w:val="clear" w:color="auto" w:fill="FFFFFF" w:themeFill="background1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в т. ч. имеющих удостоверения допуска к осуществлению международных автоперевозок, на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ind w:left="-107" w:firstLine="107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1173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ind w:left="-107" w:firstLine="107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1305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  <w:b/>
                <w:i/>
              </w:rPr>
              <w:t>% 2021 г.  к 2020 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89%</w:t>
            </w:r>
          </w:p>
        </w:tc>
      </w:tr>
      <w:tr w:rsidR="00756319" w:rsidRPr="00756319" w:rsidTr="00520950">
        <w:tc>
          <w:tcPr>
            <w:tcW w:w="9639" w:type="dxa"/>
            <w:gridSpan w:val="5"/>
            <w:shd w:val="clear" w:color="auto" w:fill="FFFFFF" w:themeFill="background1"/>
          </w:tcPr>
          <w:p w:rsidR="00756319" w:rsidRPr="00756319" w:rsidRDefault="00756319" w:rsidP="0052095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color w:val="000000"/>
                <w:sz w:val="20"/>
                <w:szCs w:val="20"/>
              </w:rPr>
              <w:t>В т.ч. подавшие уведомления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ind w:left="-107" w:firstLine="107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1690</w:t>
            </w:r>
          </w:p>
        </w:tc>
      </w:tr>
      <w:tr w:rsidR="00756319" w:rsidRPr="00756319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ind w:left="-107" w:firstLine="107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1053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1553</w:t>
            </w:r>
          </w:p>
        </w:tc>
      </w:tr>
      <w:tr w:rsidR="00756319" w:rsidRPr="00AE3661" w:rsidTr="00520950">
        <w:tc>
          <w:tcPr>
            <w:tcW w:w="3544" w:type="dxa"/>
          </w:tcPr>
          <w:p w:rsidR="00756319" w:rsidRPr="00756319" w:rsidRDefault="00756319" w:rsidP="00520950">
            <w:pPr>
              <w:spacing w:after="0" w:line="240" w:lineRule="auto"/>
              <w:rPr>
                <w:rFonts w:ascii="Times New Roman" w:hAnsi="Times New Roman"/>
              </w:rPr>
            </w:pPr>
            <w:r w:rsidRPr="00756319">
              <w:rPr>
                <w:rFonts w:ascii="Times New Roman" w:hAnsi="Times New Roman"/>
                <w:b/>
                <w:i/>
              </w:rPr>
              <w:t>% 2021 г.  к 2020 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56319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319" w:rsidRPr="007F73E4" w:rsidRDefault="00756319" w:rsidP="0052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5631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108%</w:t>
            </w:r>
          </w:p>
        </w:tc>
      </w:tr>
    </w:tbl>
    <w:p w:rsidR="00EC28DC" w:rsidRDefault="001E170C" w:rsidP="00DA2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1D2A" w:rsidRPr="00782953" w:rsidRDefault="002D1D2A" w:rsidP="002D1D2A">
      <w:pPr>
        <w:pStyle w:val="21"/>
        <w:shd w:val="clear" w:color="auto" w:fill="auto"/>
        <w:spacing w:before="0"/>
        <w:ind w:left="20" w:right="40" w:firstLine="70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B44DD">
        <w:rPr>
          <w:sz w:val="28"/>
          <w:szCs w:val="28"/>
        </w:rPr>
        <w:t>5 месяцев</w:t>
      </w:r>
      <w:r w:rsidR="001E170C">
        <w:rPr>
          <w:sz w:val="28"/>
          <w:szCs w:val="28"/>
        </w:rPr>
        <w:t xml:space="preserve"> </w:t>
      </w:r>
      <w:r w:rsidRPr="00CE516C">
        <w:rPr>
          <w:sz w:val="28"/>
          <w:szCs w:val="28"/>
        </w:rPr>
        <w:t>20</w:t>
      </w:r>
      <w:r w:rsidR="00F4458B">
        <w:rPr>
          <w:sz w:val="28"/>
          <w:szCs w:val="28"/>
        </w:rPr>
        <w:t>2</w:t>
      </w:r>
      <w:r w:rsidR="001E170C">
        <w:rPr>
          <w:sz w:val="28"/>
          <w:szCs w:val="28"/>
        </w:rPr>
        <w:t>1</w:t>
      </w:r>
      <w:r w:rsidRPr="00CE516C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162B60">
        <w:rPr>
          <w:sz w:val="28"/>
          <w:szCs w:val="28"/>
        </w:rPr>
        <w:t>а</w:t>
      </w:r>
      <w:r w:rsidRPr="00CE516C">
        <w:rPr>
          <w:sz w:val="28"/>
          <w:szCs w:val="28"/>
        </w:rPr>
        <w:t xml:space="preserve"> </w:t>
      </w:r>
      <w:r w:rsidR="002B44DD">
        <w:rPr>
          <w:sz w:val="28"/>
          <w:szCs w:val="28"/>
        </w:rPr>
        <w:t>У</w:t>
      </w:r>
      <w:r w:rsidR="00551861">
        <w:rPr>
          <w:sz w:val="28"/>
          <w:szCs w:val="28"/>
        </w:rPr>
        <w:t>правлением было проведена 28</w:t>
      </w:r>
      <w:r w:rsidR="002B44DD">
        <w:rPr>
          <w:sz w:val="28"/>
          <w:szCs w:val="28"/>
        </w:rPr>
        <w:t xml:space="preserve"> </w:t>
      </w:r>
      <w:r w:rsidRPr="00002633">
        <w:rPr>
          <w:sz w:val="28"/>
          <w:szCs w:val="28"/>
        </w:rPr>
        <w:t>провер</w:t>
      </w:r>
      <w:r w:rsidR="00C72549">
        <w:rPr>
          <w:sz w:val="28"/>
          <w:szCs w:val="28"/>
        </w:rPr>
        <w:t>ок</w:t>
      </w:r>
      <w:r w:rsidRPr="00002633">
        <w:rPr>
          <w:sz w:val="28"/>
          <w:szCs w:val="28"/>
        </w:rPr>
        <w:t xml:space="preserve"> хозяйствующих субъектов, в том числе </w:t>
      </w:r>
      <w:r w:rsidR="00551861">
        <w:rPr>
          <w:sz w:val="28"/>
          <w:szCs w:val="28"/>
        </w:rPr>
        <w:t>7</w:t>
      </w:r>
      <w:r w:rsidRPr="00002633">
        <w:rPr>
          <w:sz w:val="28"/>
          <w:szCs w:val="28"/>
        </w:rPr>
        <w:t xml:space="preserve"> плановых. </w:t>
      </w:r>
    </w:p>
    <w:p w:rsidR="00791998" w:rsidRDefault="00791998" w:rsidP="0079199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bookmarkStart w:id="3" w:name="_Hlk512409269"/>
      <w:r w:rsidRPr="00665FF8">
        <w:rPr>
          <w:rFonts w:ascii="Times New Roman" w:hAnsi="Times New Roman"/>
          <w:bCs/>
          <w:i/>
          <w:iCs/>
          <w:sz w:val="28"/>
          <w:szCs w:val="28"/>
        </w:rPr>
        <w:t>Справочно: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1169"/>
        <w:gridCol w:w="1169"/>
        <w:gridCol w:w="1169"/>
        <w:gridCol w:w="1170"/>
      </w:tblGrid>
      <w:tr w:rsidR="00791998" w:rsidRPr="00C34DA3" w:rsidTr="00C83ADC">
        <w:trPr>
          <w:trHeight w:val="227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791998" w:rsidRPr="001F5A8E" w:rsidRDefault="00791998" w:rsidP="00C83ADC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  <w:r w:rsidRPr="001F5A8E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1998" w:rsidRPr="001F5A8E" w:rsidRDefault="00791998" w:rsidP="00C83ADC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:rsidR="00791998" w:rsidRPr="007B4824" w:rsidRDefault="00791998" w:rsidP="00C83AD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9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791998" w:rsidRPr="00C25310" w:rsidTr="00C83ADC">
        <w:trPr>
          <w:trHeight w:val="1406"/>
        </w:trPr>
        <w:tc>
          <w:tcPr>
            <w:tcW w:w="4106" w:type="dxa"/>
            <w:vMerge/>
            <w:shd w:val="clear" w:color="auto" w:fill="auto"/>
          </w:tcPr>
          <w:p w:rsidR="00791998" w:rsidRPr="001F5A8E" w:rsidRDefault="00791998" w:rsidP="00C83ADC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1998" w:rsidRPr="001F5A8E" w:rsidRDefault="00791998" w:rsidP="00C83ADC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1998" w:rsidRPr="004665EF" w:rsidRDefault="00791998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1998" w:rsidRPr="004665EF" w:rsidRDefault="00791998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1998" w:rsidRPr="004665EF" w:rsidRDefault="00791998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1998" w:rsidRPr="004665EF" w:rsidRDefault="00791998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Уральское</w:t>
            </w:r>
          </w:p>
        </w:tc>
      </w:tr>
      <w:tr w:rsidR="00791998" w:rsidRPr="00EF0376" w:rsidTr="00C83ADC">
        <w:trPr>
          <w:trHeight w:val="113"/>
        </w:trPr>
        <w:tc>
          <w:tcPr>
            <w:tcW w:w="4106" w:type="dxa"/>
            <w:vMerge w:val="restart"/>
            <w:shd w:val="clear" w:color="auto" w:fill="auto"/>
          </w:tcPr>
          <w:p w:rsidR="00791998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37">
              <w:rPr>
                <w:rFonts w:ascii="Times New Roman" w:hAnsi="Times New Roman"/>
                <w:sz w:val="24"/>
                <w:szCs w:val="24"/>
              </w:rPr>
              <w:t>Количество проверок хозяйствующих субъектов, всего, ед. в т.ч.</w:t>
            </w:r>
          </w:p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791998" w:rsidRPr="001C3985" w:rsidRDefault="00791998" w:rsidP="00C83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91998" w:rsidRPr="001C3985" w:rsidRDefault="006901D7" w:rsidP="00C83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91998" w:rsidRPr="001C3985" w:rsidRDefault="006901D7" w:rsidP="00C83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791998" w:rsidRPr="001C3985" w:rsidRDefault="006901D7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91998" w:rsidRPr="00EF0376" w:rsidTr="00C83ADC">
        <w:trPr>
          <w:trHeight w:val="113"/>
        </w:trPr>
        <w:tc>
          <w:tcPr>
            <w:tcW w:w="4106" w:type="dxa"/>
            <w:vMerge/>
            <w:shd w:val="clear" w:color="auto" w:fill="auto"/>
          </w:tcPr>
          <w:p w:rsidR="00791998" w:rsidRPr="00706837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998" w:rsidRPr="001C3985" w:rsidRDefault="00791998" w:rsidP="00C83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98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791998" w:rsidRPr="00EF0376" w:rsidTr="00C83ADC">
        <w:trPr>
          <w:trHeight w:val="113"/>
        </w:trPr>
        <w:tc>
          <w:tcPr>
            <w:tcW w:w="4106" w:type="dxa"/>
            <w:vMerge/>
            <w:shd w:val="clear" w:color="auto" w:fill="auto"/>
          </w:tcPr>
          <w:p w:rsidR="00791998" w:rsidRPr="00706837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9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98" w:rsidRPr="001C3985" w:rsidRDefault="00791998" w:rsidP="00C83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1C39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98" w:rsidRPr="001C3985" w:rsidRDefault="006901D7" w:rsidP="00C83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791998" w:rsidRPr="001C39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98" w:rsidRPr="001C3985" w:rsidRDefault="006901D7" w:rsidP="00C83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791998" w:rsidRPr="001C39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98" w:rsidRPr="001C3985" w:rsidRDefault="006901D7" w:rsidP="00C83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="00791998" w:rsidRPr="001C39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91998" w:rsidRPr="00EA56B3" w:rsidTr="00C83ADC">
        <w:trPr>
          <w:trHeight w:val="227"/>
        </w:trPr>
        <w:tc>
          <w:tcPr>
            <w:tcW w:w="4106" w:type="dxa"/>
            <w:vMerge w:val="restart"/>
            <w:shd w:val="clear" w:color="auto" w:fill="auto"/>
          </w:tcPr>
          <w:p w:rsidR="00791998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37">
              <w:rPr>
                <w:rFonts w:ascii="Times New Roman" w:hAnsi="Times New Roman"/>
                <w:sz w:val="24"/>
                <w:szCs w:val="24"/>
              </w:rPr>
              <w:t>Общее количество проверок, по итогам проведения которых выявлены правонарушения, ед.</w:t>
            </w:r>
          </w:p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91998" w:rsidRPr="001C3985" w:rsidRDefault="00791998" w:rsidP="00C83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EF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791998" w:rsidRPr="00EA56B3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791998" w:rsidRPr="00706837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98" w:rsidRPr="001C3985" w:rsidRDefault="00791998" w:rsidP="00C83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98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EF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791998" w:rsidRPr="00EA56B3" w:rsidTr="00C83ADC">
        <w:trPr>
          <w:trHeight w:val="244"/>
        </w:trPr>
        <w:tc>
          <w:tcPr>
            <w:tcW w:w="4106" w:type="dxa"/>
            <w:vMerge/>
            <w:shd w:val="clear" w:color="auto" w:fill="auto"/>
          </w:tcPr>
          <w:p w:rsidR="00791998" w:rsidRPr="00706837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EFA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D86E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  <w:r w:rsidRPr="00D86E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Pr="00D86E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D86EFA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Pr="00D86E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791998" w:rsidRPr="00EA56B3" w:rsidTr="00C83ADC">
        <w:trPr>
          <w:trHeight w:val="227"/>
        </w:trPr>
        <w:tc>
          <w:tcPr>
            <w:tcW w:w="4106" w:type="dxa"/>
            <w:vMerge w:val="restart"/>
            <w:shd w:val="clear" w:color="auto" w:fill="auto"/>
          </w:tcPr>
          <w:p w:rsidR="00301D53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37">
              <w:rPr>
                <w:rFonts w:ascii="Times New Roman" w:hAnsi="Times New Roman"/>
                <w:sz w:val="24"/>
                <w:szCs w:val="24"/>
              </w:rPr>
              <w:t>Выявлено правонарушений, ед.</w:t>
            </w:r>
          </w:p>
          <w:p w:rsidR="00301D53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91998" w:rsidRPr="001C3985" w:rsidRDefault="00791998" w:rsidP="00C83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791998" w:rsidRPr="00EA56B3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791998" w:rsidRPr="00706837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98" w:rsidRPr="001C3985" w:rsidRDefault="00791998" w:rsidP="00C83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98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9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</w:tr>
      <w:tr w:rsidR="00791998" w:rsidRPr="00EA56B3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791998" w:rsidRPr="00706837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649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  <w:r w:rsidRPr="007649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Pr="00837F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Pr="00767B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791998" w:rsidRPr="00C25310" w:rsidTr="00C83ADC">
        <w:trPr>
          <w:trHeight w:val="227"/>
        </w:trPr>
        <w:tc>
          <w:tcPr>
            <w:tcW w:w="4106" w:type="dxa"/>
            <w:vMerge w:val="restart"/>
            <w:shd w:val="clear" w:color="auto" w:fill="auto"/>
          </w:tcPr>
          <w:p w:rsidR="00791998" w:rsidRPr="00706837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512241203"/>
            <w:r w:rsidRPr="00706837"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административных наказаний, наложенных по итогам проверок</w:t>
            </w:r>
            <w:bookmarkEnd w:id="4"/>
            <w:r w:rsidRPr="00706837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91998" w:rsidRPr="001C3985" w:rsidRDefault="00791998" w:rsidP="00C83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791998" w:rsidRPr="00C25310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791998" w:rsidRPr="00706837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998" w:rsidRPr="001C3985" w:rsidRDefault="00791998" w:rsidP="00C83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98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9F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</w:tr>
      <w:tr w:rsidR="00791998" w:rsidRPr="00C25310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791998" w:rsidRPr="00706837" w:rsidRDefault="00791998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649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  <w:r w:rsidRPr="007649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Pr="00837F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8" w:rsidRPr="001C3985" w:rsidRDefault="00791998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  <w:r w:rsidRPr="00767B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</w:tbl>
    <w:p w:rsidR="00791998" w:rsidRDefault="00791998" w:rsidP="00791998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A50E0" w:rsidRPr="00B75698" w:rsidRDefault="00EA50E0" w:rsidP="00EA50E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5698">
        <w:rPr>
          <w:rFonts w:ascii="Times New Roman" w:hAnsi="Times New Roman"/>
          <w:b/>
          <w:sz w:val="28"/>
          <w:szCs w:val="28"/>
        </w:rPr>
        <w:t>Проведение рейдовых мероприятий</w:t>
      </w:r>
    </w:p>
    <w:p w:rsidR="00EA50E0" w:rsidRPr="00AA53EB" w:rsidRDefault="00EA50E0" w:rsidP="00EA50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53EB">
        <w:rPr>
          <w:rFonts w:ascii="Times New Roman" w:hAnsi="Times New Roman"/>
          <w:sz w:val="28"/>
          <w:szCs w:val="28"/>
        </w:rPr>
        <w:t xml:space="preserve">В целях </w:t>
      </w:r>
      <w:r w:rsidR="00C24594">
        <w:rPr>
          <w:rFonts w:ascii="Times New Roman" w:hAnsi="Times New Roman"/>
          <w:sz w:val="28"/>
          <w:szCs w:val="28"/>
        </w:rPr>
        <w:t xml:space="preserve">контроля за соблюдением обязательных требований, </w:t>
      </w:r>
      <w:r w:rsidRPr="00AA53EB">
        <w:rPr>
          <w:rFonts w:ascii="Times New Roman" w:hAnsi="Times New Roman"/>
          <w:sz w:val="28"/>
          <w:szCs w:val="28"/>
        </w:rPr>
        <w:t xml:space="preserve">предупреждения ДТП сотрудники управления на регулярной основе совместно с сотрудниками ГИБДД и другими ведомствами проводят рейдовые мероприятия. </w:t>
      </w:r>
    </w:p>
    <w:p w:rsidR="00EA50E0" w:rsidRPr="00002633" w:rsidRDefault="00EA50E0" w:rsidP="00EA50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01D53">
        <w:rPr>
          <w:rFonts w:ascii="Times New Roman" w:hAnsi="Times New Roman"/>
          <w:sz w:val="28"/>
          <w:szCs w:val="28"/>
        </w:rPr>
        <w:t>5</w:t>
      </w:r>
      <w:r w:rsidR="00C24594">
        <w:rPr>
          <w:rFonts w:ascii="Times New Roman" w:hAnsi="Times New Roman"/>
          <w:sz w:val="28"/>
          <w:szCs w:val="28"/>
        </w:rPr>
        <w:t xml:space="preserve"> </w:t>
      </w:r>
      <w:r w:rsidR="00301D53">
        <w:rPr>
          <w:rFonts w:ascii="Times New Roman" w:hAnsi="Times New Roman"/>
          <w:sz w:val="28"/>
          <w:szCs w:val="28"/>
        </w:rPr>
        <w:t>месяцев</w:t>
      </w:r>
      <w:r w:rsidR="00C24594">
        <w:rPr>
          <w:rFonts w:ascii="Times New Roman" w:hAnsi="Times New Roman"/>
          <w:sz w:val="28"/>
          <w:szCs w:val="28"/>
        </w:rPr>
        <w:t xml:space="preserve"> </w:t>
      </w:r>
      <w:r w:rsidRPr="00B75698">
        <w:rPr>
          <w:rFonts w:ascii="Times New Roman" w:hAnsi="Times New Roman"/>
          <w:sz w:val="28"/>
          <w:szCs w:val="28"/>
        </w:rPr>
        <w:t>20</w:t>
      </w:r>
      <w:r w:rsidR="00A90E5A">
        <w:rPr>
          <w:rFonts w:ascii="Times New Roman" w:hAnsi="Times New Roman"/>
          <w:sz w:val="28"/>
          <w:szCs w:val="28"/>
        </w:rPr>
        <w:t>2</w:t>
      </w:r>
      <w:r w:rsidR="00C24594">
        <w:rPr>
          <w:rFonts w:ascii="Times New Roman" w:hAnsi="Times New Roman"/>
          <w:sz w:val="28"/>
          <w:szCs w:val="28"/>
        </w:rPr>
        <w:t>1</w:t>
      </w:r>
      <w:r w:rsidRPr="00B75698">
        <w:rPr>
          <w:rFonts w:ascii="Times New Roman" w:hAnsi="Times New Roman"/>
          <w:sz w:val="28"/>
          <w:szCs w:val="28"/>
        </w:rPr>
        <w:t xml:space="preserve"> год</w:t>
      </w:r>
      <w:r w:rsidR="00162B60">
        <w:rPr>
          <w:rFonts w:ascii="Times New Roman" w:hAnsi="Times New Roman"/>
          <w:sz w:val="28"/>
          <w:szCs w:val="28"/>
        </w:rPr>
        <w:t>а</w:t>
      </w:r>
      <w:r w:rsidRPr="00B75698">
        <w:rPr>
          <w:rFonts w:ascii="Times New Roman" w:hAnsi="Times New Roman"/>
          <w:sz w:val="28"/>
          <w:szCs w:val="28"/>
        </w:rPr>
        <w:t xml:space="preserve"> </w:t>
      </w:r>
      <w:r w:rsidRPr="00446F70">
        <w:rPr>
          <w:rFonts w:ascii="Times New Roman" w:hAnsi="Times New Roman"/>
          <w:sz w:val="28"/>
          <w:szCs w:val="28"/>
        </w:rPr>
        <w:t xml:space="preserve">в ходе проведения рейдовых мероприятий </w:t>
      </w:r>
      <w:r w:rsidRPr="00036BD7">
        <w:rPr>
          <w:rFonts w:ascii="Times New Roman" w:hAnsi="Times New Roman"/>
          <w:sz w:val="28"/>
          <w:szCs w:val="28"/>
        </w:rPr>
        <w:t xml:space="preserve">проконтролировано </w:t>
      </w:r>
      <w:r w:rsidR="00301D53">
        <w:rPr>
          <w:rFonts w:ascii="Times New Roman" w:hAnsi="Times New Roman"/>
          <w:sz w:val="28"/>
          <w:szCs w:val="28"/>
        </w:rPr>
        <w:t>1148</w:t>
      </w:r>
      <w:r w:rsidRPr="00036BD7">
        <w:rPr>
          <w:rFonts w:ascii="Times New Roman" w:hAnsi="Times New Roman"/>
          <w:sz w:val="28"/>
          <w:szCs w:val="28"/>
        </w:rPr>
        <w:t xml:space="preserve"> транспортн</w:t>
      </w:r>
      <w:r w:rsidR="00301D53">
        <w:rPr>
          <w:rFonts w:ascii="Times New Roman" w:hAnsi="Times New Roman"/>
          <w:sz w:val="28"/>
          <w:szCs w:val="28"/>
        </w:rPr>
        <w:t>ых</w:t>
      </w:r>
      <w:r w:rsidRPr="00036BD7">
        <w:rPr>
          <w:rFonts w:ascii="Times New Roman" w:hAnsi="Times New Roman"/>
          <w:sz w:val="28"/>
          <w:szCs w:val="28"/>
        </w:rPr>
        <w:t xml:space="preserve"> средств, выявлено </w:t>
      </w:r>
      <w:r w:rsidR="00301D53">
        <w:rPr>
          <w:rFonts w:ascii="Times New Roman" w:hAnsi="Times New Roman"/>
          <w:sz w:val="28"/>
          <w:szCs w:val="28"/>
        </w:rPr>
        <w:t>999</w:t>
      </w:r>
      <w:r w:rsidR="00036BD7" w:rsidRPr="00036BD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36BD7">
        <w:rPr>
          <w:rFonts w:ascii="Times New Roman" w:hAnsi="Times New Roman"/>
          <w:sz w:val="28"/>
          <w:szCs w:val="28"/>
        </w:rPr>
        <w:t>нарушени</w:t>
      </w:r>
      <w:r w:rsidR="00301D53">
        <w:rPr>
          <w:rFonts w:ascii="Times New Roman" w:hAnsi="Times New Roman"/>
          <w:sz w:val="28"/>
          <w:szCs w:val="28"/>
        </w:rPr>
        <w:t>й</w:t>
      </w:r>
      <w:r w:rsidRPr="00036BD7">
        <w:rPr>
          <w:rFonts w:ascii="Times New Roman" w:hAnsi="Times New Roman"/>
          <w:sz w:val="28"/>
          <w:szCs w:val="28"/>
        </w:rPr>
        <w:t xml:space="preserve">, вынесено </w:t>
      </w:r>
      <w:r w:rsidR="00301D53">
        <w:rPr>
          <w:rFonts w:ascii="Times New Roman" w:hAnsi="Times New Roman"/>
          <w:sz w:val="28"/>
          <w:szCs w:val="28"/>
        </w:rPr>
        <w:t>4444</w:t>
      </w:r>
      <w:r w:rsidRPr="00036BD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36BD7">
        <w:rPr>
          <w:rFonts w:ascii="Times New Roman" w:hAnsi="Times New Roman"/>
          <w:sz w:val="28"/>
          <w:szCs w:val="28"/>
        </w:rPr>
        <w:t xml:space="preserve">постановлений о привлечении к административной ответственности на общую сумму </w:t>
      </w:r>
      <w:r w:rsidR="00301D53">
        <w:rPr>
          <w:rFonts w:ascii="Times New Roman" w:hAnsi="Times New Roman"/>
          <w:sz w:val="28"/>
          <w:szCs w:val="28"/>
        </w:rPr>
        <w:t>6326,9</w:t>
      </w:r>
      <w:r w:rsidRPr="00036BD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36BD7">
        <w:rPr>
          <w:rFonts w:ascii="Times New Roman" w:hAnsi="Times New Roman"/>
          <w:bCs/>
          <w:i/>
          <w:iCs/>
          <w:sz w:val="28"/>
          <w:szCs w:val="28"/>
        </w:rPr>
        <w:t>тыс.</w:t>
      </w:r>
      <w:r w:rsidRPr="00036BD7">
        <w:rPr>
          <w:rFonts w:ascii="Times New Roman" w:hAnsi="Times New Roman"/>
          <w:sz w:val="28"/>
          <w:szCs w:val="28"/>
        </w:rPr>
        <w:t xml:space="preserve"> </w:t>
      </w:r>
      <w:r w:rsidRPr="00036BD7">
        <w:rPr>
          <w:rFonts w:ascii="Times New Roman" w:hAnsi="Times New Roman"/>
          <w:i/>
          <w:sz w:val="28"/>
          <w:szCs w:val="28"/>
        </w:rPr>
        <w:t>руб.</w:t>
      </w:r>
      <w:r w:rsidRPr="00002633">
        <w:rPr>
          <w:rFonts w:ascii="Times New Roman" w:hAnsi="Times New Roman"/>
          <w:sz w:val="28"/>
          <w:szCs w:val="28"/>
        </w:rPr>
        <w:t xml:space="preserve"> </w:t>
      </w:r>
    </w:p>
    <w:bookmarkEnd w:id="3"/>
    <w:p w:rsidR="00301D53" w:rsidRPr="00EA50E0" w:rsidRDefault="00301D53" w:rsidP="00301D5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65FF8">
        <w:rPr>
          <w:rFonts w:ascii="Times New Roman" w:hAnsi="Times New Roman"/>
          <w:bCs/>
          <w:i/>
          <w:iCs/>
          <w:sz w:val="28"/>
          <w:szCs w:val="28"/>
        </w:rPr>
        <w:t>Справочно: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1169"/>
        <w:gridCol w:w="1169"/>
        <w:gridCol w:w="1169"/>
        <w:gridCol w:w="1170"/>
      </w:tblGrid>
      <w:tr w:rsidR="00301D53" w:rsidRPr="007B4824" w:rsidTr="00C83ADC">
        <w:trPr>
          <w:trHeight w:val="227"/>
        </w:trPr>
        <w:tc>
          <w:tcPr>
            <w:tcW w:w="4395" w:type="dxa"/>
            <w:vMerge w:val="restart"/>
            <w:vAlign w:val="center"/>
          </w:tcPr>
          <w:p w:rsidR="00301D53" w:rsidRPr="001F5A8E" w:rsidRDefault="00301D53" w:rsidP="00C83ADC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  <w:r w:rsidRPr="001F5A8E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01D53" w:rsidRPr="001F5A8E" w:rsidRDefault="00301D53" w:rsidP="00C83ADC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4"/>
          </w:tcPr>
          <w:p w:rsidR="00301D53" w:rsidRPr="007B4824" w:rsidRDefault="00301D53" w:rsidP="00C83AD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9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301D53" w:rsidRPr="004665EF" w:rsidTr="00C83ADC">
        <w:trPr>
          <w:trHeight w:val="1406"/>
        </w:trPr>
        <w:tc>
          <w:tcPr>
            <w:tcW w:w="4395" w:type="dxa"/>
            <w:vMerge/>
          </w:tcPr>
          <w:p w:rsidR="00301D53" w:rsidRPr="001F5A8E" w:rsidRDefault="00301D53" w:rsidP="00C83ADC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01D53" w:rsidRPr="001F5A8E" w:rsidRDefault="00301D53" w:rsidP="00C83ADC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textDirection w:val="btLr"/>
            <w:vAlign w:val="center"/>
          </w:tcPr>
          <w:p w:rsidR="00301D53" w:rsidRPr="004665EF" w:rsidRDefault="00301D53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extDirection w:val="btLr"/>
            <w:vAlign w:val="center"/>
          </w:tcPr>
          <w:p w:rsidR="00301D53" w:rsidRPr="004665EF" w:rsidRDefault="00301D53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extDirection w:val="btLr"/>
            <w:vAlign w:val="center"/>
          </w:tcPr>
          <w:p w:rsidR="00301D53" w:rsidRPr="004665EF" w:rsidRDefault="00301D53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extDirection w:val="btLr"/>
            <w:vAlign w:val="center"/>
          </w:tcPr>
          <w:p w:rsidR="00301D53" w:rsidRPr="004665EF" w:rsidRDefault="00301D53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Уральское</w:t>
            </w:r>
          </w:p>
        </w:tc>
      </w:tr>
      <w:tr w:rsidR="00301D53" w:rsidRPr="004F3866" w:rsidTr="00C83ADC">
        <w:trPr>
          <w:trHeight w:val="113"/>
        </w:trPr>
        <w:tc>
          <w:tcPr>
            <w:tcW w:w="4395" w:type="dxa"/>
            <w:vMerge w:val="restart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BB">
              <w:rPr>
                <w:rFonts w:ascii="Times New Roman" w:hAnsi="Times New Roman"/>
                <w:b/>
                <w:sz w:val="20"/>
                <w:szCs w:val="20"/>
              </w:rPr>
              <w:t>Количество проверенных транспортных средств (ТС): всего,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1148</w:t>
            </w:r>
          </w:p>
        </w:tc>
      </w:tr>
      <w:tr w:rsidR="00301D53" w:rsidRPr="00BD18E7" w:rsidTr="00C83ADC">
        <w:trPr>
          <w:trHeight w:val="113"/>
        </w:trPr>
        <w:tc>
          <w:tcPr>
            <w:tcW w:w="4395" w:type="dxa"/>
            <w:vMerge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1773</w:t>
            </w:r>
          </w:p>
        </w:tc>
      </w:tr>
      <w:tr w:rsidR="00301D53" w:rsidTr="00C83ADC">
        <w:trPr>
          <w:trHeight w:val="113"/>
        </w:trPr>
        <w:tc>
          <w:tcPr>
            <w:tcW w:w="4395" w:type="dxa"/>
            <w:vMerge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137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68</w:t>
            </w:r>
            <w:r w:rsidRPr="0095213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74</w:t>
            </w:r>
            <w:r w:rsidRPr="0095213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55</w:t>
            </w:r>
            <w:r w:rsidRPr="0095213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95213B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65</w:t>
            </w:r>
            <w:r w:rsidRPr="0095213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</w:tr>
      <w:tr w:rsidR="00301D53" w:rsidRPr="004F3866" w:rsidTr="00C83ADC">
        <w:trPr>
          <w:trHeight w:val="113"/>
        </w:trPr>
        <w:tc>
          <w:tcPr>
            <w:tcW w:w="4395" w:type="dxa"/>
            <w:vMerge w:val="restart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BB">
              <w:rPr>
                <w:rFonts w:ascii="Times New Roman" w:hAnsi="Times New Roman"/>
                <w:b/>
                <w:sz w:val="20"/>
                <w:szCs w:val="20"/>
              </w:rPr>
              <w:t>в том числе с нарушениями,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563</w:t>
            </w:r>
          </w:p>
        </w:tc>
      </w:tr>
      <w:tr w:rsidR="00301D53" w:rsidRPr="00BD18E7" w:rsidTr="00C83ADC">
        <w:trPr>
          <w:trHeight w:val="113"/>
        </w:trPr>
        <w:tc>
          <w:tcPr>
            <w:tcW w:w="4395" w:type="dxa"/>
            <w:vMerge/>
            <w:shd w:val="clear" w:color="auto" w:fill="auto"/>
          </w:tcPr>
          <w:p w:rsidR="00301D53" w:rsidRPr="00706837" w:rsidRDefault="00301D53" w:rsidP="00C83ADC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960</w:t>
            </w:r>
          </w:p>
        </w:tc>
      </w:tr>
      <w:tr w:rsidR="00301D53" w:rsidTr="00C83ADC">
        <w:trPr>
          <w:trHeight w:val="113"/>
        </w:trPr>
        <w:tc>
          <w:tcPr>
            <w:tcW w:w="4395" w:type="dxa"/>
            <w:vMerge/>
            <w:shd w:val="clear" w:color="auto" w:fill="auto"/>
          </w:tcPr>
          <w:p w:rsidR="00301D53" w:rsidRPr="00706837" w:rsidRDefault="00301D53" w:rsidP="00C83ADC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137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71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59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vMerge w:val="restart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BB">
              <w:rPr>
                <w:rFonts w:ascii="Times New Roman" w:hAnsi="Times New Roman"/>
                <w:b/>
                <w:sz w:val="20"/>
                <w:szCs w:val="20"/>
              </w:rPr>
              <w:t>Количество выявленных нарушений,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999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vMerge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1564</w:t>
            </w:r>
          </w:p>
        </w:tc>
      </w:tr>
      <w:tr w:rsidR="00301D53" w:rsidRPr="00583A08" w:rsidTr="00C83ADC">
        <w:trPr>
          <w:trHeight w:val="244"/>
        </w:trPr>
        <w:tc>
          <w:tcPr>
            <w:tcW w:w="4395" w:type="dxa"/>
            <w:vMerge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137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47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162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28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64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vMerge w:val="restart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BB">
              <w:rPr>
                <w:rFonts w:ascii="Times New Roman" w:hAnsi="Times New Roman"/>
                <w:b/>
                <w:sz w:val="20"/>
                <w:szCs w:val="20"/>
              </w:rPr>
              <w:t>Составлено протоколов,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423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vMerge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754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vMerge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137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36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115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41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56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BB">
              <w:rPr>
                <w:rFonts w:ascii="Times New Roman" w:hAnsi="Times New Roman"/>
                <w:b/>
                <w:sz w:val="20"/>
                <w:szCs w:val="20"/>
              </w:rPr>
              <w:t>Вынесено постановлений,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4444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779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137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38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115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57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BB">
              <w:rPr>
                <w:rFonts w:ascii="Times New Roman" w:hAnsi="Times New Roman"/>
                <w:b/>
                <w:sz w:val="20"/>
                <w:szCs w:val="20"/>
              </w:rPr>
              <w:t>Сумма наложенных штрафов,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1001,5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4084,5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6326,9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7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5671,2</w:t>
            </w:r>
          </w:p>
        </w:tc>
      </w:tr>
      <w:tr w:rsidR="00301D53" w:rsidRPr="00583A08" w:rsidTr="00C83ADC">
        <w:trPr>
          <w:trHeight w:val="227"/>
        </w:trPr>
        <w:tc>
          <w:tcPr>
            <w:tcW w:w="4395" w:type="dxa"/>
            <w:shd w:val="clear" w:color="auto" w:fill="auto"/>
          </w:tcPr>
          <w:p w:rsidR="00301D53" w:rsidRPr="00706837" w:rsidRDefault="00301D53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53" w:rsidRPr="00B13761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137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41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199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103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53" w:rsidRPr="00C12A05" w:rsidRDefault="00301D53" w:rsidP="00C83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112</w:t>
            </w:r>
            <w:r w:rsidRPr="00C12A0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</w:tr>
    </w:tbl>
    <w:p w:rsidR="00301D53" w:rsidRDefault="00301D53" w:rsidP="00301D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50E0" w:rsidRDefault="00EA50E0" w:rsidP="00EA50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всего изложенного можно сделать вывод, что в ходе проведения плановых</w:t>
      </w:r>
      <w:r w:rsidR="00C24594">
        <w:rPr>
          <w:rFonts w:ascii="Times New Roman" w:hAnsi="Times New Roman"/>
          <w:sz w:val="28"/>
          <w:szCs w:val="28"/>
        </w:rPr>
        <w:t xml:space="preserve"> (внеплановых)</w:t>
      </w:r>
      <w:r>
        <w:rPr>
          <w:rFonts w:ascii="Times New Roman" w:hAnsi="Times New Roman"/>
          <w:sz w:val="28"/>
          <w:szCs w:val="28"/>
        </w:rPr>
        <w:t xml:space="preserve"> проверок, перевозчики документально </w:t>
      </w:r>
      <w:r w:rsidR="00C24594">
        <w:rPr>
          <w:rFonts w:ascii="Times New Roman" w:hAnsi="Times New Roman"/>
          <w:sz w:val="28"/>
          <w:szCs w:val="28"/>
        </w:rPr>
        <w:t>подтверждают</w:t>
      </w:r>
      <w:r>
        <w:rPr>
          <w:rFonts w:ascii="Times New Roman" w:hAnsi="Times New Roman"/>
          <w:sz w:val="28"/>
          <w:szCs w:val="28"/>
        </w:rPr>
        <w:t xml:space="preserve">, что на предприятии </w:t>
      </w:r>
      <w:r w:rsidR="00C24594">
        <w:rPr>
          <w:rFonts w:ascii="Times New Roman" w:hAnsi="Times New Roman"/>
          <w:sz w:val="28"/>
          <w:szCs w:val="28"/>
        </w:rPr>
        <w:t>принимаются меры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а фактически при проверке транспортных средств на линии выявляется достаточно большое количество нарушений транспортного законодательства. Это свидетельствует </w:t>
      </w:r>
      <w:r w:rsidRPr="00B43947">
        <w:rPr>
          <w:rFonts w:ascii="Times New Roman" w:hAnsi="Times New Roman"/>
          <w:sz w:val="28"/>
          <w:szCs w:val="28"/>
        </w:rPr>
        <w:t>о низкой правовой дисц</w:t>
      </w:r>
      <w:r>
        <w:rPr>
          <w:rFonts w:ascii="Times New Roman" w:hAnsi="Times New Roman"/>
          <w:sz w:val="28"/>
          <w:szCs w:val="28"/>
        </w:rPr>
        <w:t xml:space="preserve">иплине хозяйствующих субъектов. </w:t>
      </w:r>
    </w:p>
    <w:p w:rsidR="00C24594" w:rsidRDefault="00C24594" w:rsidP="008A4D9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4D94" w:rsidRDefault="008A4D94" w:rsidP="008A4D9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5698">
        <w:rPr>
          <w:rFonts w:ascii="Times New Roman" w:hAnsi="Times New Roman"/>
          <w:b/>
          <w:sz w:val="28"/>
          <w:szCs w:val="28"/>
        </w:rPr>
        <w:t>Государственный контроль (надзор) за осуществлением международных автомобильных перевозок</w:t>
      </w:r>
    </w:p>
    <w:p w:rsidR="00C24594" w:rsidRDefault="00C24594" w:rsidP="008A4D9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4D94" w:rsidRPr="001875EC" w:rsidRDefault="008A4D94" w:rsidP="008A4D94">
      <w:pPr>
        <w:pStyle w:val="21"/>
        <w:shd w:val="clear" w:color="auto" w:fill="auto"/>
        <w:spacing w:before="0" w:line="276" w:lineRule="auto"/>
        <w:ind w:left="20" w:right="40" w:firstLine="709"/>
        <w:rPr>
          <w:sz w:val="28"/>
          <w:szCs w:val="28"/>
        </w:rPr>
      </w:pPr>
      <w:r w:rsidRPr="001875EC">
        <w:rPr>
          <w:sz w:val="28"/>
          <w:szCs w:val="28"/>
        </w:rPr>
        <w:t xml:space="preserve">На территории Уральского МУГАДН расположено </w:t>
      </w:r>
      <w:r w:rsidR="00301D53">
        <w:rPr>
          <w:sz w:val="28"/>
          <w:szCs w:val="28"/>
        </w:rPr>
        <w:t>3</w:t>
      </w:r>
      <w:r w:rsidRPr="001875EC">
        <w:rPr>
          <w:sz w:val="28"/>
          <w:szCs w:val="28"/>
        </w:rPr>
        <w:t xml:space="preserve"> стационарных контрольных поста и </w:t>
      </w:r>
      <w:r w:rsidR="00301D53">
        <w:rPr>
          <w:sz w:val="28"/>
          <w:szCs w:val="28"/>
        </w:rPr>
        <w:t>6</w:t>
      </w:r>
      <w:r w:rsidR="00907336">
        <w:rPr>
          <w:sz w:val="28"/>
          <w:szCs w:val="28"/>
        </w:rPr>
        <w:t xml:space="preserve"> </w:t>
      </w:r>
      <w:r w:rsidRPr="001875EC">
        <w:rPr>
          <w:sz w:val="28"/>
          <w:szCs w:val="28"/>
        </w:rPr>
        <w:t xml:space="preserve">передвижных. </w:t>
      </w:r>
    </w:p>
    <w:p w:rsidR="00DA271B" w:rsidRDefault="00DA271B" w:rsidP="00665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DA271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ходе транспортного контроля проверено </w:t>
      </w:r>
      <w:r w:rsidR="00301D5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7736</w:t>
      </w:r>
      <w:r w:rsidRPr="00DA271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автотранспортных средства. При этом выявлено </w:t>
      </w:r>
      <w:r w:rsidR="00301D5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2025</w:t>
      </w:r>
      <w:r w:rsidRPr="00DA271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нарушений транспортного законодательства. По результатам транспортного контроля вынесено </w:t>
      </w:r>
      <w:r w:rsidR="00301D5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2217</w:t>
      </w:r>
      <w:r w:rsidRPr="00DA271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постановлений на общую сумму </w:t>
      </w:r>
      <w:r w:rsidR="00301D5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8124,3</w:t>
      </w:r>
      <w:r w:rsidRPr="00DA271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  руб. </w:t>
      </w:r>
    </w:p>
    <w:p w:rsidR="00FE7255" w:rsidRPr="008A4D94" w:rsidRDefault="00FE7255" w:rsidP="00FE725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65FF8">
        <w:rPr>
          <w:rFonts w:ascii="Times New Roman" w:hAnsi="Times New Roman"/>
          <w:i/>
          <w:iCs/>
          <w:sz w:val="28"/>
          <w:szCs w:val="28"/>
        </w:rPr>
        <w:t>Справочно: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1169"/>
        <w:gridCol w:w="1169"/>
        <w:gridCol w:w="1169"/>
        <w:gridCol w:w="1170"/>
      </w:tblGrid>
      <w:tr w:rsidR="00FE7255" w:rsidRPr="007B4824" w:rsidTr="00C83ADC">
        <w:trPr>
          <w:trHeight w:val="227"/>
        </w:trPr>
        <w:tc>
          <w:tcPr>
            <w:tcW w:w="4106" w:type="dxa"/>
            <w:vMerge w:val="restart"/>
            <w:vAlign w:val="center"/>
          </w:tcPr>
          <w:p w:rsidR="00FE7255" w:rsidRPr="001F5A8E" w:rsidRDefault="00FE7255" w:rsidP="00C83ADC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  <w:r w:rsidRPr="001F5A8E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FE7255" w:rsidRPr="001F5A8E" w:rsidRDefault="00FE7255" w:rsidP="00C83ADC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4"/>
          </w:tcPr>
          <w:p w:rsidR="00FE7255" w:rsidRPr="007B4824" w:rsidRDefault="00FE7255" w:rsidP="00C83AD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9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FE7255" w:rsidRPr="004665EF" w:rsidTr="00C83ADC">
        <w:trPr>
          <w:trHeight w:val="1406"/>
        </w:trPr>
        <w:tc>
          <w:tcPr>
            <w:tcW w:w="4106" w:type="dxa"/>
            <w:vMerge/>
          </w:tcPr>
          <w:p w:rsidR="00FE7255" w:rsidRPr="001F5A8E" w:rsidRDefault="00FE7255" w:rsidP="00C83ADC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7255" w:rsidRPr="001F5A8E" w:rsidRDefault="00FE7255" w:rsidP="00C83ADC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textDirection w:val="btLr"/>
            <w:vAlign w:val="center"/>
          </w:tcPr>
          <w:p w:rsidR="00FE7255" w:rsidRPr="004665EF" w:rsidRDefault="00FE7255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extDirection w:val="btLr"/>
            <w:vAlign w:val="center"/>
          </w:tcPr>
          <w:p w:rsidR="00FE7255" w:rsidRPr="004665EF" w:rsidRDefault="00FE7255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extDirection w:val="btLr"/>
            <w:vAlign w:val="center"/>
          </w:tcPr>
          <w:p w:rsidR="00FE7255" w:rsidRPr="004665EF" w:rsidRDefault="00FE7255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extDirection w:val="btLr"/>
            <w:vAlign w:val="center"/>
          </w:tcPr>
          <w:p w:rsidR="00FE7255" w:rsidRPr="004665EF" w:rsidRDefault="00FE7255" w:rsidP="00C83ADC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Уральское</w:t>
            </w:r>
          </w:p>
        </w:tc>
      </w:tr>
      <w:tr w:rsidR="00FE7255" w:rsidRPr="004F3866" w:rsidTr="00C83ADC">
        <w:trPr>
          <w:trHeight w:val="113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FE7255" w:rsidRPr="002D0E5E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0E5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Проверено транспортных средств,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3985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7736</w:t>
            </w:r>
          </w:p>
        </w:tc>
      </w:tr>
      <w:tr w:rsidR="00FE7255" w:rsidRPr="00BD18E7" w:rsidTr="00C83ADC">
        <w:trPr>
          <w:trHeight w:val="113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5087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5957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11172</w:t>
            </w:r>
          </w:p>
        </w:tc>
      </w:tr>
      <w:tr w:rsidR="00FE7255" w:rsidTr="00C83ADC">
        <w:trPr>
          <w:trHeight w:val="113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78%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69%</w:t>
            </w:r>
          </w:p>
        </w:tc>
      </w:tr>
      <w:tr w:rsidR="00FE7255" w:rsidRPr="004F3866" w:rsidTr="00C83ADC">
        <w:trPr>
          <w:trHeight w:val="113"/>
        </w:trPr>
        <w:tc>
          <w:tcPr>
            <w:tcW w:w="4106" w:type="dxa"/>
            <w:vMerge w:val="restart"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E5E">
              <w:rPr>
                <w:rFonts w:ascii="Times New Roman" w:hAnsi="Times New Roman"/>
                <w:iCs/>
                <w:color w:val="000000"/>
              </w:rPr>
              <w:t>Количество проверенных транспортных средств с выявленными нарушениями,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769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749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1557</w:t>
            </w:r>
          </w:p>
        </w:tc>
      </w:tr>
      <w:tr w:rsidR="00FE7255" w:rsidRPr="00BD18E7" w:rsidTr="00C83ADC">
        <w:trPr>
          <w:trHeight w:val="113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868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2025</w:t>
            </w:r>
          </w:p>
        </w:tc>
      </w:tr>
      <w:tr w:rsidR="00FE7255" w:rsidTr="00C83ADC">
        <w:trPr>
          <w:trHeight w:val="113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67%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89%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68%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77%</w:t>
            </w:r>
          </w:p>
        </w:tc>
      </w:tr>
      <w:tr w:rsidR="00FE7255" w:rsidRPr="004F3866" w:rsidTr="00C83ADC">
        <w:trPr>
          <w:trHeight w:val="227"/>
        </w:trPr>
        <w:tc>
          <w:tcPr>
            <w:tcW w:w="4106" w:type="dxa"/>
            <w:vMerge w:val="restart"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E5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Выявлено нарушений,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1272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749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2090</w:t>
            </w:r>
          </w:p>
        </w:tc>
      </w:tr>
      <w:tr w:rsidR="00FE7255" w:rsidRPr="00EA56B3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1497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1084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2667</w:t>
            </w:r>
          </w:p>
        </w:tc>
      </w:tr>
      <w:tr w:rsidR="00FE7255" w:rsidRPr="004F3866" w:rsidTr="00C83ADC">
        <w:trPr>
          <w:trHeight w:val="244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85%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78%</w:t>
            </w:r>
          </w:p>
        </w:tc>
      </w:tr>
      <w:tr w:rsidR="00FE7255" w:rsidRPr="004F3866" w:rsidTr="00C83ADC">
        <w:trPr>
          <w:trHeight w:val="227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FE7255" w:rsidRPr="002D0E5E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0E5E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вынесенных постановлений,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891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1684</w:t>
            </w:r>
          </w:p>
        </w:tc>
      </w:tr>
      <w:tr w:rsidR="00FE7255" w:rsidRPr="00EA56B3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1071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1085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2217</w:t>
            </w:r>
          </w:p>
        </w:tc>
      </w:tr>
      <w:tr w:rsidR="00FE7255" w:rsidRPr="004F3866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83%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76%</w:t>
            </w:r>
          </w:p>
        </w:tc>
      </w:tr>
      <w:tr w:rsidR="00FE7255" w:rsidRPr="004F3866" w:rsidTr="00C83ADC">
        <w:trPr>
          <w:trHeight w:val="227"/>
        </w:trPr>
        <w:tc>
          <w:tcPr>
            <w:tcW w:w="4106" w:type="dxa"/>
            <w:vMerge w:val="restart"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E5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3735,9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4289,6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8124,3</w:t>
            </w:r>
          </w:p>
        </w:tc>
      </w:tr>
      <w:tr w:rsidR="00FE7255" w:rsidRPr="00B27D06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141,9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2351,5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3587,6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6081</w:t>
            </w:r>
          </w:p>
        </w:tc>
      </w:tr>
      <w:tr w:rsidR="00FE7255" w:rsidRPr="004F3866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159%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134%</w:t>
            </w:r>
          </w:p>
        </w:tc>
      </w:tr>
      <w:tr w:rsidR="00FE7255" w:rsidRPr="004F3866" w:rsidTr="00C83ADC">
        <w:trPr>
          <w:trHeight w:val="227"/>
        </w:trPr>
        <w:tc>
          <w:tcPr>
            <w:tcW w:w="4106" w:type="dxa"/>
            <w:vMerge w:val="restart"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E5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75,75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2215,6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645,65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2937</w:t>
            </w:r>
          </w:p>
        </w:tc>
      </w:tr>
      <w:tr w:rsidR="00FE7255" w:rsidRPr="00B27D06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67,8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755,8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1995,85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2819,45</w:t>
            </w:r>
          </w:p>
        </w:tc>
      </w:tr>
      <w:tr w:rsidR="00FE7255" w:rsidRPr="004F3866" w:rsidTr="00C83ADC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E7255" w:rsidRPr="00706837" w:rsidRDefault="00FE7255" w:rsidP="00C83AD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112%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293%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5" w:rsidRPr="00C16091" w:rsidRDefault="00FE7255" w:rsidP="00C8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104%</w:t>
            </w:r>
          </w:p>
        </w:tc>
      </w:tr>
    </w:tbl>
    <w:p w:rsidR="00FE7255" w:rsidRDefault="00FE7255" w:rsidP="00FE725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A4D94" w:rsidRDefault="008A4D94" w:rsidP="008A4D9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5698">
        <w:rPr>
          <w:rFonts w:ascii="Times New Roman" w:hAnsi="Times New Roman"/>
          <w:b/>
          <w:sz w:val="28"/>
          <w:szCs w:val="28"/>
        </w:rPr>
        <w:t>Контроль весогабаритных параметров транспортных средств</w:t>
      </w:r>
    </w:p>
    <w:p w:rsidR="008A4D94" w:rsidRDefault="008A4D94" w:rsidP="008A4D94">
      <w:pPr>
        <w:pStyle w:val="21"/>
        <w:shd w:val="clear" w:color="auto" w:fill="auto"/>
        <w:spacing w:before="0" w:line="276" w:lineRule="auto"/>
        <w:ind w:left="20" w:right="40" w:firstLine="689"/>
        <w:rPr>
          <w:sz w:val="28"/>
          <w:szCs w:val="28"/>
        </w:rPr>
      </w:pPr>
      <w:r w:rsidRPr="00B75698">
        <w:rPr>
          <w:sz w:val="28"/>
          <w:szCs w:val="28"/>
        </w:rPr>
        <w:t>В соответствии с Федеральным законом от 13.07.15 г. № 248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грузов»</w:t>
      </w:r>
      <w:r>
        <w:rPr>
          <w:sz w:val="28"/>
          <w:szCs w:val="28"/>
        </w:rPr>
        <w:t xml:space="preserve"> Уральский МУГАДН осуществляет весовой и габаритный контроль транспортных средств на дорогах федерального значения.</w:t>
      </w:r>
    </w:p>
    <w:p w:rsidR="00FF78ED" w:rsidRPr="00002633" w:rsidRDefault="00FF78ED" w:rsidP="00FF78ED">
      <w:pPr>
        <w:pStyle w:val="21"/>
        <w:shd w:val="clear" w:color="auto" w:fill="auto"/>
        <w:spacing w:before="0" w:line="276" w:lineRule="auto"/>
        <w:ind w:left="20" w:right="40" w:firstLine="689"/>
        <w:rPr>
          <w:b/>
          <w:i/>
          <w:sz w:val="28"/>
          <w:szCs w:val="28"/>
        </w:rPr>
      </w:pPr>
      <w:r w:rsidRPr="00002633">
        <w:rPr>
          <w:sz w:val="28"/>
          <w:szCs w:val="28"/>
        </w:rPr>
        <w:lastRenderedPageBreak/>
        <w:t xml:space="preserve">В ходе контрольного взвешивания </w:t>
      </w:r>
      <w:r>
        <w:rPr>
          <w:sz w:val="28"/>
          <w:szCs w:val="28"/>
        </w:rPr>
        <w:t xml:space="preserve">транспортных средств внутрироссийских перевозчиков </w:t>
      </w:r>
      <w:r w:rsidRPr="00002633">
        <w:rPr>
          <w:sz w:val="28"/>
          <w:szCs w:val="28"/>
        </w:rPr>
        <w:t xml:space="preserve">проверено </w:t>
      </w:r>
      <w:r>
        <w:rPr>
          <w:sz w:val="28"/>
          <w:szCs w:val="28"/>
        </w:rPr>
        <w:t>775</w:t>
      </w:r>
      <w:r w:rsidRPr="00002633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>а</w:t>
      </w:r>
      <w:r w:rsidRPr="00002633">
        <w:rPr>
          <w:sz w:val="28"/>
          <w:szCs w:val="28"/>
        </w:rPr>
        <w:t xml:space="preserve">, из них с нарушениями - </w:t>
      </w:r>
      <w:r>
        <w:rPr>
          <w:sz w:val="28"/>
          <w:szCs w:val="28"/>
        </w:rPr>
        <w:t>70</w:t>
      </w:r>
      <w:r w:rsidRPr="00002633">
        <w:rPr>
          <w:sz w:val="28"/>
          <w:szCs w:val="28"/>
        </w:rPr>
        <w:t xml:space="preserve"> ед. По выявленным нарушениям вынесено </w:t>
      </w:r>
      <w:r>
        <w:rPr>
          <w:sz w:val="28"/>
          <w:szCs w:val="28"/>
        </w:rPr>
        <w:t xml:space="preserve">130 </w:t>
      </w:r>
      <w:r w:rsidRPr="00002633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002633">
        <w:rPr>
          <w:sz w:val="28"/>
          <w:szCs w:val="28"/>
        </w:rPr>
        <w:t xml:space="preserve"> на общую сумму </w:t>
      </w:r>
      <w:r>
        <w:rPr>
          <w:b/>
          <w:bCs/>
          <w:i/>
          <w:iCs/>
          <w:color w:val="000000"/>
          <w:sz w:val="28"/>
          <w:szCs w:val="28"/>
        </w:rPr>
        <w:t>8021,0</w:t>
      </w:r>
      <w:r w:rsidRPr="00C16091">
        <w:rPr>
          <w:b/>
          <w:i/>
          <w:sz w:val="36"/>
          <w:szCs w:val="36"/>
        </w:rPr>
        <w:t xml:space="preserve"> </w:t>
      </w:r>
      <w:r w:rsidRPr="00002633">
        <w:rPr>
          <w:sz w:val="28"/>
          <w:szCs w:val="28"/>
        </w:rPr>
        <w:t>тыс. руб.</w:t>
      </w:r>
      <w:r w:rsidRPr="00002633">
        <w:rPr>
          <w:b/>
          <w:i/>
          <w:sz w:val="28"/>
          <w:szCs w:val="28"/>
        </w:rPr>
        <w:t xml:space="preserve"> </w:t>
      </w:r>
    </w:p>
    <w:p w:rsidR="00FF78ED" w:rsidRPr="008A4D94" w:rsidRDefault="00FF78ED" w:rsidP="00FF78ED">
      <w:pPr>
        <w:pStyle w:val="ae"/>
        <w:ind w:left="0" w:firstLine="720"/>
        <w:jc w:val="both"/>
        <w:rPr>
          <w:bCs/>
          <w:i/>
          <w:iCs/>
          <w:noProof/>
          <w:sz w:val="28"/>
          <w:szCs w:val="28"/>
        </w:rPr>
      </w:pPr>
      <w:r w:rsidRPr="00665FF8">
        <w:rPr>
          <w:bCs/>
          <w:i/>
          <w:iCs/>
          <w:noProof/>
          <w:sz w:val="28"/>
          <w:szCs w:val="28"/>
        </w:rPr>
        <w:t>Справочно: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1169"/>
        <w:gridCol w:w="1169"/>
        <w:gridCol w:w="1169"/>
        <w:gridCol w:w="1170"/>
      </w:tblGrid>
      <w:tr w:rsidR="00FF78ED" w:rsidRPr="007B4824" w:rsidTr="0045363B">
        <w:trPr>
          <w:trHeight w:val="227"/>
        </w:trPr>
        <w:tc>
          <w:tcPr>
            <w:tcW w:w="4106" w:type="dxa"/>
            <w:vMerge w:val="restart"/>
            <w:vAlign w:val="center"/>
          </w:tcPr>
          <w:p w:rsidR="00FF78ED" w:rsidRPr="001F5A8E" w:rsidRDefault="00FF78ED" w:rsidP="0045363B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  <w:r w:rsidRPr="001F5A8E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FF78ED" w:rsidRPr="001F5A8E" w:rsidRDefault="00FF78ED" w:rsidP="0045363B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4"/>
          </w:tcPr>
          <w:p w:rsidR="00FF78ED" w:rsidRPr="007B4824" w:rsidRDefault="00FF78ED" w:rsidP="0045363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9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FF78ED" w:rsidRPr="004665EF" w:rsidTr="0045363B">
        <w:trPr>
          <w:trHeight w:val="1406"/>
        </w:trPr>
        <w:tc>
          <w:tcPr>
            <w:tcW w:w="4106" w:type="dxa"/>
            <w:vMerge/>
          </w:tcPr>
          <w:p w:rsidR="00FF78ED" w:rsidRPr="001F5A8E" w:rsidRDefault="00FF78ED" w:rsidP="0045363B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F78ED" w:rsidRPr="001F5A8E" w:rsidRDefault="00FF78ED" w:rsidP="0045363B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textDirection w:val="btLr"/>
            <w:vAlign w:val="center"/>
          </w:tcPr>
          <w:p w:rsidR="00FF78ED" w:rsidRPr="004665EF" w:rsidRDefault="00FF78ED" w:rsidP="0045363B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extDirection w:val="btLr"/>
            <w:vAlign w:val="center"/>
          </w:tcPr>
          <w:p w:rsidR="00FF78ED" w:rsidRPr="004665EF" w:rsidRDefault="00FF78ED" w:rsidP="0045363B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extDirection w:val="btLr"/>
            <w:vAlign w:val="center"/>
          </w:tcPr>
          <w:p w:rsidR="00FF78ED" w:rsidRPr="004665EF" w:rsidRDefault="00FF78ED" w:rsidP="0045363B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extDirection w:val="btLr"/>
            <w:vAlign w:val="center"/>
          </w:tcPr>
          <w:p w:rsidR="00FF78ED" w:rsidRPr="004665EF" w:rsidRDefault="00FF78ED" w:rsidP="0045363B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Уральское</w:t>
            </w:r>
          </w:p>
        </w:tc>
      </w:tr>
      <w:tr w:rsidR="00FF78ED" w:rsidRPr="00B44FF8" w:rsidTr="0045363B">
        <w:trPr>
          <w:trHeight w:val="113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FF78ED" w:rsidRPr="002F7D46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7D46">
              <w:rPr>
                <w:rFonts w:ascii="Times New Roman" w:hAnsi="Times New Roman"/>
                <w:color w:val="000000"/>
              </w:rPr>
              <w:t>Количество грузовых ТС, проверенных инспекторами Ространснадзора (контрольное взвешивание) на СПВК и ПКП</w:t>
            </w:r>
            <w:r w:rsidRPr="002F7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775</w:t>
            </w:r>
          </w:p>
        </w:tc>
      </w:tr>
      <w:tr w:rsidR="00FF78ED" w:rsidRPr="00B44FF8" w:rsidTr="0045363B">
        <w:trPr>
          <w:trHeight w:val="113"/>
        </w:trPr>
        <w:tc>
          <w:tcPr>
            <w:tcW w:w="4106" w:type="dxa"/>
            <w:vMerge/>
            <w:shd w:val="clear" w:color="auto" w:fill="auto"/>
          </w:tcPr>
          <w:p w:rsidR="00FF78ED" w:rsidRPr="00B93555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646</w:t>
            </w:r>
          </w:p>
        </w:tc>
      </w:tr>
      <w:tr w:rsidR="00FF78ED" w:rsidRPr="00B44FF8" w:rsidTr="0045363B">
        <w:trPr>
          <w:trHeight w:val="349"/>
        </w:trPr>
        <w:tc>
          <w:tcPr>
            <w:tcW w:w="4106" w:type="dxa"/>
            <w:vMerge/>
            <w:shd w:val="clear" w:color="auto" w:fill="auto"/>
          </w:tcPr>
          <w:p w:rsidR="00FF78ED" w:rsidRPr="00B93555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122</w:t>
            </w: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120</w:t>
            </w: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</w:tr>
      <w:tr w:rsidR="00FF78ED" w:rsidRPr="00B44FF8" w:rsidTr="0045363B">
        <w:trPr>
          <w:trHeight w:val="113"/>
        </w:trPr>
        <w:tc>
          <w:tcPr>
            <w:tcW w:w="4106" w:type="dxa"/>
            <w:vMerge w:val="restart"/>
            <w:shd w:val="clear" w:color="auto" w:fill="auto"/>
          </w:tcPr>
          <w:p w:rsidR="00FF78ED" w:rsidRPr="00B93555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555">
              <w:rPr>
                <w:rFonts w:ascii="Times New Roman" w:hAnsi="Times New Roman"/>
                <w:bCs/>
                <w:iCs/>
                <w:color w:val="000000"/>
              </w:rPr>
              <w:t xml:space="preserve">Количество проверенных транспортных средств с выявленными нарушениями, </w:t>
            </w:r>
            <w:r w:rsidRPr="00B93555">
              <w:rPr>
                <w:rFonts w:ascii="Times New Roman" w:hAnsi="Times New Roman"/>
                <w:bCs/>
                <w:color w:val="000000"/>
              </w:rPr>
              <w:t>весогабаритных параметров</w:t>
            </w:r>
            <w:r w:rsidRPr="00B93555">
              <w:rPr>
                <w:rFonts w:ascii="Times New Roman" w:hAnsi="Times New Roman"/>
                <w:bCs/>
                <w:iCs/>
                <w:color w:val="000000"/>
              </w:rPr>
              <w:t xml:space="preserve">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70</w:t>
            </w:r>
          </w:p>
        </w:tc>
      </w:tr>
      <w:tr w:rsidR="00FF78ED" w:rsidRPr="00B44FF8" w:rsidTr="0045363B">
        <w:trPr>
          <w:trHeight w:val="113"/>
        </w:trPr>
        <w:tc>
          <w:tcPr>
            <w:tcW w:w="4106" w:type="dxa"/>
            <w:vMerge/>
            <w:shd w:val="clear" w:color="auto" w:fill="auto"/>
          </w:tcPr>
          <w:p w:rsidR="00FF78ED" w:rsidRPr="00706837" w:rsidRDefault="00FF78ED" w:rsidP="0045363B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98</w:t>
            </w:r>
          </w:p>
        </w:tc>
      </w:tr>
      <w:tr w:rsidR="00FF78ED" w:rsidRPr="00B44FF8" w:rsidTr="0045363B">
        <w:trPr>
          <w:trHeight w:val="113"/>
        </w:trPr>
        <w:tc>
          <w:tcPr>
            <w:tcW w:w="4106" w:type="dxa"/>
            <w:vMerge/>
            <w:shd w:val="clear" w:color="auto" w:fill="auto"/>
          </w:tcPr>
          <w:p w:rsidR="00FF78ED" w:rsidRPr="00706837" w:rsidRDefault="00FF78ED" w:rsidP="0045363B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50</w:t>
            </w: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13%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71</w:t>
            </w: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</w:tr>
      <w:tr w:rsidR="00FF78ED" w:rsidRPr="00B44FF8" w:rsidTr="0045363B">
        <w:trPr>
          <w:trHeight w:val="227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FF78ED" w:rsidRPr="002D0E5E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0E5E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вынесенных постановлений,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130</w:t>
            </w:r>
          </w:p>
        </w:tc>
      </w:tr>
      <w:tr w:rsidR="00FF78ED" w:rsidRPr="00B44FF8" w:rsidTr="0045363B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F78ED" w:rsidRPr="00706837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134</w:t>
            </w:r>
          </w:p>
        </w:tc>
      </w:tr>
      <w:tr w:rsidR="00FF78ED" w:rsidRPr="00B44FF8" w:rsidTr="0045363B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F78ED" w:rsidRPr="00706837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78</w:t>
            </w: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88%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97</w:t>
            </w: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</w:tr>
      <w:tr w:rsidR="00FF78ED" w:rsidRPr="00B44FF8" w:rsidTr="0045363B">
        <w:trPr>
          <w:trHeight w:val="227"/>
        </w:trPr>
        <w:tc>
          <w:tcPr>
            <w:tcW w:w="4106" w:type="dxa"/>
            <w:vMerge w:val="restart"/>
            <w:shd w:val="clear" w:color="auto" w:fill="auto"/>
          </w:tcPr>
          <w:p w:rsidR="00FF78ED" w:rsidRPr="00706837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E5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4872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2874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8021</w:t>
            </w:r>
          </w:p>
        </w:tc>
      </w:tr>
      <w:tr w:rsidR="00FF78ED" w:rsidRPr="00B44FF8" w:rsidTr="0045363B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F78ED" w:rsidRPr="00706837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8299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521,5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9298,5</w:t>
            </w:r>
          </w:p>
        </w:tc>
      </w:tr>
      <w:tr w:rsidR="00FF78ED" w:rsidRPr="00B44FF8" w:rsidTr="0045363B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F78ED" w:rsidRPr="00706837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59%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58%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551%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86%</w:t>
            </w:r>
          </w:p>
        </w:tc>
      </w:tr>
      <w:tr w:rsidR="00FF78ED" w:rsidRPr="00B44FF8" w:rsidTr="0045363B">
        <w:trPr>
          <w:trHeight w:val="227"/>
        </w:trPr>
        <w:tc>
          <w:tcPr>
            <w:tcW w:w="4106" w:type="dxa"/>
            <w:vMerge w:val="restart"/>
            <w:shd w:val="clear" w:color="auto" w:fill="auto"/>
          </w:tcPr>
          <w:p w:rsidR="00FF78ED" w:rsidRPr="00706837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E5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1220,86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773,2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2291,06</w:t>
            </w:r>
          </w:p>
        </w:tc>
      </w:tr>
      <w:tr w:rsidR="00FF78ED" w:rsidRPr="00B44FF8" w:rsidTr="0045363B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F78ED" w:rsidRPr="00706837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1869,55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63,5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112,3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2045,35</w:t>
            </w:r>
          </w:p>
        </w:tc>
      </w:tr>
      <w:tr w:rsidR="00FF78ED" w:rsidRPr="00B44FF8" w:rsidTr="0045363B">
        <w:trPr>
          <w:trHeight w:val="227"/>
        </w:trPr>
        <w:tc>
          <w:tcPr>
            <w:tcW w:w="4106" w:type="dxa"/>
            <w:vMerge/>
            <w:shd w:val="clear" w:color="auto" w:fill="auto"/>
          </w:tcPr>
          <w:p w:rsidR="00FF78ED" w:rsidRPr="00706837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65%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468%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689%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112%</w:t>
            </w:r>
          </w:p>
        </w:tc>
      </w:tr>
    </w:tbl>
    <w:p w:rsidR="004D6E2C" w:rsidRDefault="004D6E2C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A4D94" w:rsidRDefault="008A4D94" w:rsidP="008A4D9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5698">
        <w:rPr>
          <w:rFonts w:ascii="Times New Roman" w:hAnsi="Times New Roman"/>
          <w:b/>
          <w:sz w:val="28"/>
          <w:szCs w:val="28"/>
        </w:rPr>
        <w:t>Государственный надзор в области дорожного хозяйства</w:t>
      </w:r>
    </w:p>
    <w:p w:rsidR="00FF78ED" w:rsidRPr="0070704F" w:rsidRDefault="008A4D94" w:rsidP="00FF7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698">
        <w:rPr>
          <w:rFonts w:ascii="Times New Roman" w:hAnsi="Times New Roman"/>
          <w:sz w:val="28"/>
          <w:szCs w:val="28"/>
        </w:rPr>
        <w:t xml:space="preserve">За </w:t>
      </w:r>
      <w:r w:rsidR="00B612B9">
        <w:rPr>
          <w:rFonts w:ascii="Times New Roman" w:hAnsi="Times New Roman"/>
          <w:sz w:val="28"/>
          <w:szCs w:val="28"/>
        </w:rPr>
        <w:t>5 месяцев</w:t>
      </w:r>
      <w:r w:rsidR="00162B60">
        <w:rPr>
          <w:rFonts w:ascii="Times New Roman" w:hAnsi="Times New Roman"/>
          <w:sz w:val="28"/>
          <w:szCs w:val="28"/>
        </w:rPr>
        <w:t xml:space="preserve"> </w:t>
      </w:r>
      <w:r w:rsidRPr="00B75698">
        <w:rPr>
          <w:rFonts w:ascii="Times New Roman" w:hAnsi="Times New Roman"/>
          <w:sz w:val="28"/>
          <w:szCs w:val="28"/>
        </w:rPr>
        <w:t>20</w:t>
      </w:r>
      <w:r w:rsidR="00BD2DB7">
        <w:rPr>
          <w:rFonts w:ascii="Times New Roman" w:hAnsi="Times New Roman"/>
          <w:sz w:val="28"/>
          <w:szCs w:val="28"/>
        </w:rPr>
        <w:t>2</w:t>
      </w:r>
      <w:r w:rsidR="00162B60">
        <w:rPr>
          <w:rFonts w:ascii="Times New Roman" w:hAnsi="Times New Roman"/>
          <w:sz w:val="28"/>
          <w:szCs w:val="28"/>
        </w:rPr>
        <w:t>1</w:t>
      </w:r>
      <w:r w:rsidRPr="00B75698">
        <w:rPr>
          <w:rFonts w:ascii="Times New Roman" w:hAnsi="Times New Roman"/>
          <w:sz w:val="28"/>
          <w:szCs w:val="28"/>
        </w:rPr>
        <w:t xml:space="preserve"> год</w:t>
      </w:r>
      <w:r w:rsidR="00162B60">
        <w:rPr>
          <w:rFonts w:ascii="Times New Roman" w:hAnsi="Times New Roman"/>
          <w:sz w:val="28"/>
          <w:szCs w:val="28"/>
        </w:rPr>
        <w:t>а</w:t>
      </w:r>
      <w:r w:rsidRPr="00B75698">
        <w:rPr>
          <w:rFonts w:ascii="Times New Roman" w:hAnsi="Times New Roman"/>
          <w:sz w:val="28"/>
          <w:szCs w:val="28"/>
        </w:rPr>
        <w:t xml:space="preserve"> должностными лицами У</w:t>
      </w:r>
      <w:r>
        <w:rPr>
          <w:rFonts w:ascii="Times New Roman" w:hAnsi="Times New Roman"/>
          <w:sz w:val="28"/>
          <w:szCs w:val="28"/>
        </w:rPr>
        <w:t>ральского МУГАДН</w:t>
      </w:r>
      <w:r w:rsidRPr="00B75698">
        <w:rPr>
          <w:rFonts w:ascii="Times New Roman" w:hAnsi="Times New Roman"/>
          <w:sz w:val="28"/>
          <w:szCs w:val="28"/>
        </w:rPr>
        <w:t xml:space="preserve"> проведено </w:t>
      </w:r>
      <w:r w:rsidRPr="00B756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обследование участков автомобильных дорог федерального значения </w:t>
      </w:r>
      <w:r w:rsidRPr="00B75698">
        <w:rPr>
          <w:rFonts w:ascii="Times New Roman" w:hAnsi="Times New Roman"/>
          <w:sz w:val="28"/>
          <w:szCs w:val="28"/>
        </w:rPr>
        <w:t>(с учетом повторных обследований)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_Hlk518981513"/>
      <w:r w:rsidR="00FF78ED" w:rsidRPr="00B75698">
        <w:rPr>
          <w:rFonts w:ascii="Times New Roman" w:eastAsia="Times New Roman" w:hAnsi="Times New Roman"/>
          <w:bCs/>
          <w:sz w:val="28"/>
          <w:szCs w:val="28"/>
          <w:lang w:eastAsia="ru-RU"/>
        </w:rPr>
        <w:t>протяженностью</w:t>
      </w:r>
      <w:r w:rsidR="00FF78ED" w:rsidRPr="00B75698">
        <w:rPr>
          <w:rFonts w:ascii="Times New Roman" w:hAnsi="Times New Roman"/>
          <w:sz w:val="28"/>
          <w:szCs w:val="28"/>
        </w:rPr>
        <w:t xml:space="preserve"> </w:t>
      </w:r>
      <w:r w:rsidR="00FF78ED">
        <w:rPr>
          <w:rFonts w:ascii="Times New Roman" w:hAnsi="Times New Roman"/>
          <w:sz w:val="28"/>
          <w:szCs w:val="28"/>
        </w:rPr>
        <w:t>1372</w:t>
      </w:r>
      <w:r w:rsidR="00FF78ED" w:rsidRPr="0070704F">
        <w:rPr>
          <w:rFonts w:ascii="Times New Roman" w:hAnsi="Times New Roman"/>
          <w:sz w:val="28"/>
          <w:szCs w:val="28"/>
        </w:rPr>
        <w:t xml:space="preserve"> км на предмет соответствия нормативным требованиям, технико-эксплуатационного состояния и уровня содержания автомобильных дорог общего пользования. Выявлено </w:t>
      </w:r>
      <w:r w:rsidR="00FF78ED">
        <w:rPr>
          <w:rFonts w:ascii="Times New Roman" w:hAnsi="Times New Roman"/>
          <w:sz w:val="28"/>
          <w:szCs w:val="28"/>
        </w:rPr>
        <w:t>172</w:t>
      </w:r>
      <w:r w:rsidR="00FF78ED" w:rsidRPr="0070704F">
        <w:rPr>
          <w:rFonts w:ascii="Times New Roman" w:hAnsi="Times New Roman"/>
          <w:sz w:val="28"/>
          <w:szCs w:val="28"/>
        </w:rPr>
        <w:t xml:space="preserve"> нарушени</w:t>
      </w:r>
      <w:r w:rsidR="00FF78ED">
        <w:rPr>
          <w:rFonts w:ascii="Times New Roman" w:hAnsi="Times New Roman"/>
          <w:sz w:val="28"/>
          <w:szCs w:val="28"/>
        </w:rPr>
        <w:t>я</w:t>
      </w:r>
      <w:r w:rsidR="00FF78ED" w:rsidRPr="0070704F">
        <w:rPr>
          <w:rFonts w:ascii="Times New Roman" w:hAnsi="Times New Roman"/>
          <w:sz w:val="28"/>
          <w:szCs w:val="28"/>
        </w:rPr>
        <w:t>.</w:t>
      </w:r>
    </w:p>
    <w:p w:rsidR="00FF78ED" w:rsidRPr="0070704F" w:rsidRDefault="00FF78ED" w:rsidP="00FF7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04F"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в сфере дорожного хозяйства, выдано </w:t>
      </w:r>
      <w:r>
        <w:rPr>
          <w:rFonts w:ascii="Times New Roman" w:hAnsi="Times New Roman"/>
          <w:sz w:val="28"/>
          <w:szCs w:val="28"/>
        </w:rPr>
        <w:t>5</w:t>
      </w:r>
      <w:r w:rsidRPr="0070704F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>й</w:t>
      </w:r>
      <w:r w:rsidRPr="0070704F">
        <w:rPr>
          <w:rFonts w:ascii="Times New Roman" w:hAnsi="Times New Roman"/>
          <w:sz w:val="28"/>
          <w:szCs w:val="28"/>
        </w:rPr>
        <w:t>, составлен</w:t>
      </w:r>
      <w:r>
        <w:rPr>
          <w:rFonts w:ascii="Times New Roman" w:hAnsi="Times New Roman"/>
          <w:sz w:val="28"/>
          <w:szCs w:val="28"/>
        </w:rPr>
        <w:t>о</w:t>
      </w:r>
      <w:r w:rsidRPr="00707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Pr="0070704F">
        <w:rPr>
          <w:rFonts w:ascii="Times New Roman" w:hAnsi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/>
          <w:sz w:val="28"/>
          <w:szCs w:val="28"/>
        </w:rPr>
        <w:t>х</w:t>
      </w:r>
      <w:r w:rsidRPr="0070704F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70704F">
        <w:rPr>
          <w:rFonts w:ascii="Times New Roman" w:hAnsi="Times New Roman"/>
          <w:sz w:val="28"/>
          <w:szCs w:val="28"/>
        </w:rPr>
        <w:t xml:space="preserve">, вынесено </w:t>
      </w:r>
      <w:r>
        <w:rPr>
          <w:rFonts w:ascii="Times New Roman" w:hAnsi="Times New Roman"/>
          <w:sz w:val="28"/>
          <w:szCs w:val="28"/>
        </w:rPr>
        <w:t>14</w:t>
      </w:r>
      <w:r w:rsidRPr="0070704F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70704F">
        <w:rPr>
          <w:rFonts w:ascii="Times New Roman" w:hAnsi="Times New Roman"/>
          <w:sz w:val="28"/>
          <w:szCs w:val="28"/>
        </w:rPr>
        <w:t xml:space="preserve"> на должностных </w:t>
      </w:r>
      <w:r>
        <w:rPr>
          <w:rFonts w:ascii="Times New Roman" w:hAnsi="Times New Roman"/>
          <w:sz w:val="28"/>
          <w:szCs w:val="28"/>
        </w:rPr>
        <w:t>и юридических лиц</w:t>
      </w:r>
      <w:r w:rsidRPr="0070704F">
        <w:rPr>
          <w:rFonts w:ascii="Times New Roman" w:hAnsi="Times New Roman"/>
          <w:sz w:val="28"/>
          <w:szCs w:val="28"/>
        </w:rPr>
        <w:t xml:space="preserve">. Сумма наложенных штрафов составила </w:t>
      </w:r>
      <w:r>
        <w:rPr>
          <w:rFonts w:ascii="Times New Roman" w:hAnsi="Times New Roman"/>
          <w:b/>
          <w:i/>
          <w:sz w:val="28"/>
          <w:szCs w:val="28"/>
        </w:rPr>
        <w:t>360,6</w:t>
      </w:r>
      <w:r w:rsidRPr="0070704F">
        <w:rPr>
          <w:rFonts w:ascii="Times New Roman" w:hAnsi="Times New Roman"/>
          <w:sz w:val="28"/>
          <w:szCs w:val="28"/>
        </w:rPr>
        <w:t xml:space="preserve"> тыс. рублей.</w:t>
      </w:r>
    </w:p>
    <w:p w:rsidR="00FF78ED" w:rsidRPr="000F01DE" w:rsidRDefault="00FF78ED" w:rsidP="00FF78E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665FF8">
        <w:rPr>
          <w:rFonts w:ascii="Times New Roman" w:hAnsi="Times New Roman"/>
          <w:bCs/>
          <w:i/>
          <w:iCs/>
          <w:color w:val="000000"/>
          <w:sz w:val="28"/>
          <w:szCs w:val="28"/>
        </w:rPr>
        <w:t>Справочно: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1063"/>
        <w:gridCol w:w="1063"/>
        <w:gridCol w:w="1063"/>
        <w:gridCol w:w="1063"/>
      </w:tblGrid>
      <w:tr w:rsidR="00FF78ED" w:rsidRPr="007B4824" w:rsidTr="0045363B">
        <w:trPr>
          <w:trHeight w:val="227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FF78ED" w:rsidRPr="004D6E2C" w:rsidRDefault="00FF78ED" w:rsidP="0045363B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  <w:r w:rsidRPr="004D6E2C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FF78ED" w:rsidRPr="001F5A8E" w:rsidRDefault="00FF78ED" w:rsidP="0045363B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gridSpan w:val="4"/>
          </w:tcPr>
          <w:p w:rsidR="00FF78ED" w:rsidRPr="007B4824" w:rsidRDefault="00FF78ED" w:rsidP="0045363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9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FF78ED" w:rsidRPr="004665EF" w:rsidTr="0045363B">
        <w:trPr>
          <w:trHeight w:val="1406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78ED" w:rsidRPr="001F5A8E" w:rsidRDefault="00FF78ED" w:rsidP="0045363B">
            <w:pPr>
              <w:shd w:val="clear" w:color="auto" w:fill="BFBFBF" w:themeFill="background1" w:themeFillShade="B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textDirection w:val="btLr"/>
            <w:vAlign w:val="center"/>
          </w:tcPr>
          <w:p w:rsidR="00FF78ED" w:rsidRPr="004665EF" w:rsidRDefault="00FF78ED" w:rsidP="0045363B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textDirection w:val="btLr"/>
            <w:vAlign w:val="center"/>
          </w:tcPr>
          <w:p w:rsidR="00FF78ED" w:rsidRPr="004665EF" w:rsidRDefault="00FF78ED" w:rsidP="0045363B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textDirection w:val="btLr"/>
            <w:vAlign w:val="center"/>
          </w:tcPr>
          <w:p w:rsidR="00FF78ED" w:rsidRPr="004665EF" w:rsidRDefault="00FF78ED" w:rsidP="0045363B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textDirection w:val="btLr"/>
            <w:vAlign w:val="center"/>
          </w:tcPr>
          <w:p w:rsidR="00FF78ED" w:rsidRPr="004665EF" w:rsidRDefault="00FF78ED" w:rsidP="0045363B">
            <w:pPr>
              <w:shd w:val="clear" w:color="auto" w:fill="BFBFBF" w:themeFill="background1" w:themeFillShade="B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65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Уральское</w:t>
            </w:r>
          </w:p>
        </w:tc>
      </w:tr>
      <w:tr w:rsidR="00FF78ED" w:rsidRPr="00B20738" w:rsidTr="0045363B">
        <w:trPr>
          <w:trHeight w:val="113"/>
        </w:trPr>
        <w:tc>
          <w:tcPr>
            <w:tcW w:w="4962" w:type="dxa"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  <w:r w:rsidRPr="004D6E2C">
              <w:rPr>
                <w:rFonts w:ascii="Times New Roman" w:eastAsia="Times New Roman" w:hAnsi="Times New Roman"/>
                <w:lang w:eastAsia="ru-RU"/>
              </w:rPr>
              <w:t>Всего на поднадзорной территории автомобильных дорог федерального значения, км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1282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2311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481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4074</w:t>
            </w:r>
          </w:p>
        </w:tc>
      </w:tr>
      <w:tr w:rsidR="00FF78ED" w:rsidRPr="00B20738" w:rsidTr="0045363B">
        <w:trPr>
          <w:trHeight w:val="113"/>
        </w:trPr>
        <w:tc>
          <w:tcPr>
            <w:tcW w:w="4962" w:type="dxa"/>
            <w:vMerge w:val="restart"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  <w:r w:rsidRPr="004D6E2C">
              <w:rPr>
                <w:rFonts w:ascii="Times New Roman" w:eastAsia="Times New Roman" w:hAnsi="Times New Roman"/>
                <w:lang w:eastAsia="ru-RU"/>
              </w:rPr>
              <w:t>всего протяженность обследованных участков автомобильных дорог федерального значения (с учетом повторных обследований)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773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1372</w:t>
            </w:r>
          </w:p>
        </w:tc>
      </w:tr>
      <w:tr w:rsidR="00FF78ED" w:rsidRPr="00B20738" w:rsidTr="0045363B">
        <w:trPr>
          <w:trHeight w:val="113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628%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299%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122%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297%</w:t>
            </w:r>
          </w:p>
        </w:tc>
      </w:tr>
      <w:tr w:rsidR="00FF78ED" w:rsidRPr="00B20738" w:rsidTr="0045363B">
        <w:trPr>
          <w:trHeight w:val="113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353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 w:val="restart"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  <w:r w:rsidRPr="004D6E2C">
              <w:rPr>
                <w:rFonts w:ascii="Times New Roman" w:eastAsia="Times New Roman" w:hAnsi="Times New Roman"/>
                <w:lang w:eastAsia="ru-RU"/>
              </w:rPr>
              <w:t>Выявлено нарушений в результате проведенных обследований автомобильных дорог федерального значения,</w:t>
            </w:r>
            <w:r w:rsidRPr="004D6E2C">
              <w:rPr>
                <w:rFonts w:ascii="Times New Roman" w:hAnsi="Times New Roman"/>
              </w:rPr>
              <w:t xml:space="preserve"> 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172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217%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231%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57%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205%</w:t>
            </w:r>
          </w:p>
        </w:tc>
      </w:tr>
      <w:tr w:rsidR="00FF78ED" w:rsidRPr="00B20738" w:rsidTr="0045363B">
        <w:trPr>
          <w:trHeight w:val="244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 w:val="restart"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  <w:r w:rsidRPr="004D6E2C">
              <w:rPr>
                <w:rFonts w:ascii="Times New Roman" w:eastAsia="Times New Roman" w:hAnsi="Times New Roman"/>
                <w:lang w:eastAsia="ru-RU"/>
              </w:rPr>
              <w:t>Выдано предписаний,</w:t>
            </w:r>
            <w:r w:rsidRPr="004D6E2C">
              <w:rPr>
                <w:rFonts w:ascii="Times New Roman" w:hAnsi="Times New Roman"/>
              </w:rPr>
              <w:t xml:space="preserve"> 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220%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 w:val="restart"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  <w:r w:rsidRPr="004D6E2C">
              <w:rPr>
                <w:rFonts w:ascii="Times New Roman" w:eastAsia="Times New Roman" w:hAnsi="Times New Roman"/>
                <w:lang w:eastAsia="ru-RU"/>
              </w:rPr>
              <w:t>Проведено проверок юридических лиц и индивидуальных предпринимателей</w:t>
            </w:r>
            <w:r w:rsidRPr="004D6E2C">
              <w:rPr>
                <w:rFonts w:ascii="Times New Roman" w:hAnsi="Times New Roman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100%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37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 w:val="restart"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  <w:r w:rsidRPr="004D6E2C">
              <w:rPr>
                <w:rFonts w:ascii="Times New Roman" w:eastAsia="Times New Roman" w:hAnsi="Times New Roman"/>
                <w:lang w:eastAsia="ru-RU"/>
              </w:rPr>
              <w:t>Составлено протоколов,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19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460%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195%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26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  <w:r w:rsidRPr="004D6E2C">
              <w:rPr>
                <w:rFonts w:ascii="Times New Roman" w:hAnsi="Times New Roman"/>
              </w:rPr>
              <w:t>Вынесено постановлений,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186%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817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1610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  <w:r w:rsidRPr="004D6E2C">
              <w:rPr>
                <w:rFonts w:ascii="Times New Roman" w:hAnsi="Times New Roman"/>
              </w:rPr>
              <w:t>Сумма наложенных штрафов,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360,6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240%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2092%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446%</w:t>
            </w:r>
          </w:p>
        </w:tc>
      </w:tr>
      <w:tr w:rsidR="00FF78ED" w:rsidRPr="00B20738" w:rsidTr="0045363B">
        <w:trPr>
          <w:trHeight w:val="22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ED" w:rsidRPr="004D6E2C" w:rsidRDefault="00FF78ED" w:rsidP="0045363B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1282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2311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color w:val="000000"/>
                <w:lang w:eastAsia="ru-RU"/>
              </w:rPr>
              <w:t>481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ED" w:rsidRPr="00C16091" w:rsidRDefault="00FF78ED" w:rsidP="0045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0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4074</w:t>
            </w:r>
          </w:p>
        </w:tc>
      </w:tr>
    </w:tbl>
    <w:p w:rsidR="006550F0" w:rsidRDefault="006550F0" w:rsidP="00FF78E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123D6" w:rsidRDefault="00E123D6" w:rsidP="00AF2726">
      <w:pPr>
        <w:tabs>
          <w:tab w:val="left" w:pos="-1080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6" w:name="_Hlk518981587"/>
      <w:bookmarkEnd w:id="5"/>
    </w:p>
    <w:p w:rsidR="00756319" w:rsidRDefault="00756319" w:rsidP="00756319">
      <w:pPr>
        <w:tabs>
          <w:tab w:val="left" w:pos="-1080"/>
        </w:tabs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0A8">
        <w:rPr>
          <w:rFonts w:ascii="Times New Roman" w:hAnsi="Times New Roman"/>
          <w:b/>
          <w:sz w:val="28"/>
          <w:szCs w:val="28"/>
        </w:rPr>
        <w:t>Лицензионно-разрешительная деятельность.</w:t>
      </w:r>
    </w:p>
    <w:p w:rsidR="00756319" w:rsidRPr="003850A8" w:rsidRDefault="00756319" w:rsidP="00756319">
      <w:pPr>
        <w:tabs>
          <w:tab w:val="left" w:pos="-1080"/>
        </w:tabs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756319" w:rsidRDefault="00756319" w:rsidP="00756319">
      <w:pPr>
        <w:tabs>
          <w:tab w:val="left" w:pos="-1080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E0D80">
        <w:rPr>
          <w:rFonts w:ascii="Times New Roman" w:hAnsi="Times New Roman"/>
          <w:bCs/>
          <w:sz w:val="28"/>
          <w:szCs w:val="28"/>
        </w:rPr>
        <w:t>В рамках осуществления лицензионно-разрешительной деятельности Уральским МУГАДН проведены мероприятия по выдаче: лицензий на право осуществления перевозок пассажиров автобусами, удостоверений допуска МАП, разрешения на перевозку ОГ, свидетельств ДОПОГ и свидетельств о профессиональной подготовке консультантов:</w:t>
      </w:r>
    </w:p>
    <w:p w:rsidR="00756319" w:rsidRDefault="00756319" w:rsidP="00756319">
      <w:pPr>
        <w:tabs>
          <w:tab w:val="left" w:pos="-1080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-294" w:type="dxa"/>
        <w:tblLook w:val="04A0" w:firstRow="1" w:lastRow="0" w:firstColumn="1" w:lastColumn="0" w:noHBand="0" w:noVBand="1"/>
      </w:tblPr>
      <w:tblGrid>
        <w:gridCol w:w="3681"/>
        <w:gridCol w:w="709"/>
        <w:gridCol w:w="1423"/>
        <w:gridCol w:w="1328"/>
        <w:gridCol w:w="1366"/>
        <w:gridCol w:w="1416"/>
      </w:tblGrid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756319" w:rsidRPr="0050449C" w:rsidTr="00756319">
        <w:trPr>
          <w:trHeight w:val="534"/>
        </w:trPr>
        <w:tc>
          <w:tcPr>
            <w:tcW w:w="3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A73047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30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A73047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30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Челябинский ТОГАДН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A73047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30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Курганский ТОГАДН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30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 </w:t>
            </w:r>
            <w:r w:rsidRPr="00A730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Уральское</w:t>
            </w:r>
          </w:p>
          <w:p w:rsidR="00756319" w:rsidRPr="00A73047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МУГАДН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выданных (переоформленных) документов,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1623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2342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69%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48%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удостоверения допуска к МАП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54%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разрешения на перевозку 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27%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карточки допуска к МАП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748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963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117%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78%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учтенных уведомлений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количество выданных ДОПОГ свидетельств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518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108%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свидетельств о профессиональной подготовке консультантов по вопросам 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250%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157%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удостоверения об утверждении курсов подготовки водителей автотранспортных средств, перевозящие опасные грузы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56319" w:rsidRPr="0050449C" w:rsidTr="00756319">
        <w:trPr>
          <w:trHeight w:val="24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19" w:rsidRPr="0050449C" w:rsidRDefault="00756319" w:rsidP="0052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4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333%</w:t>
            </w:r>
          </w:p>
        </w:tc>
      </w:tr>
    </w:tbl>
    <w:p w:rsidR="00756319" w:rsidRPr="00FE0D80" w:rsidRDefault="00756319" w:rsidP="00756319">
      <w:pPr>
        <w:tabs>
          <w:tab w:val="left" w:pos="-1080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56319" w:rsidRPr="00265685" w:rsidRDefault="00756319" w:rsidP="00756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5685">
        <w:rPr>
          <w:rFonts w:ascii="Times New Roman" w:hAnsi="Times New Roman"/>
          <w:sz w:val="28"/>
          <w:szCs w:val="28"/>
        </w:rPr>
        <w:t xml:space="preserve">По состоянию </w:t>
      </w:r>
      <w:r w:rsidRPr="00C16091">
        <w:rPr>
          <w:rFonts w:ascii="Times New Roman" w:hAnsi="Times New Roman"/>
          <w:sz w:val="28"/>
          <w:szCs w:val="28"/>
        </w:rPr>
        <w:t>на второй квартал 2021 года</w:t>
      </w:r>
      <w:r w:rsidRPr="00CE516C">
        <w:rPr>
          <w:sz w:val="28"/>
          <w:szCs w:val="28"/>
        </w:rPr>
        <w:t xml:space="preserve"> </w:t>
      </w:r>
      <w:r w:rsidRPr="00265685">
        <w:rPr>
          <w:rFonts w:ascii="Times New Roman" w:hAnsi="Times New Roman"/>
          <w:sz w:val="28"/>
          <w:szCs w:val="28"/>
        </w:rPr>
        <w:t>принято 3</w:t>
      </w:r>
      <w:r>
        <w:rPr>
          <w:rFonts w:ascii="Times New Roman" w:hAnsi="Times New Roman"/>
          <w:sz w:val="28"/>
          <w:szCs w:val="28"/>
        </w:rPr>
        <w:t>333</w:t>
      </w:r>
      <w:r w:rsidRPr="00265685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265685">
        <w:rPr>
          <w:rFonts w:ascii="Times New Roman" w:hAnsi="Times New Roman"/>
          <w:sz w:val="28"/>
          <w:szCs w:val="28"/>
        </w:rPr>
        <w:t>, выдано 3</w:t>
      </w:r>
      <w:r>
        <w:rPr>
          <w:rFonts w:ascii="Times New Roman" w:hAnsi="Times New Roman"/>
          <w:sz w:val="28"/>
          <w:szCs w:val="28"/>
        </w:rPr>
        <w:t>303</w:t>
      </w:r>
      <w:r w:rsidRPr="00265685">
        <w:rPr>
          <w:rFonts w:ascii="Times New Roman" w:hAnsi="Times New Roman"/>
          <w:sz w:val="28"/>
          <w:szCs w:val="28"/>
        </w:rPr>
        <w:t xml:space="preserve"> лицензий</w:t>
      </w:r>
      <w:r>
        <w:rPr>
          <w:rFonts w:ascii="Times New Roman" w:hAnsi="Times New Roman"/>
          <w:sz w:val="28"/>
          <w:szCs w:val="28"/>
        </w:rPr>
        <w:t>.</w:t>
      </w:r>
      <w:r w:rsidRPr="00265685">
        <w:rPr>
          <w:rFonts w:ascii="Times New Roman" w:hAnsi="Times New Roman"/>
          <w:sz w:val="28"/>
          <w:szCs w:val="28"/>
        </w:rPr>
        <w:t xml:space="preserve"> По 2</w:t>
      </w:r>
      <w:r>
        <w:rPr>
          <w:rFonts w:ascii="Times New Roman" w:hAnsi="Times New Roman"/>
          <w:sz w:val="28"/>
          <w:szCs w:val="28"/>
        </w:rPr>
        <w:t>5</w:t>
      </w:r>
      <w:r w:rsidRPr="00265685">
        <w:rPr>
          <w:rFonts w:ascii="Times New Roman" w:hAnsi="Times New Roman"/>
          <w:sz w:val="28"/>
          <w:szCs w:val="28"/>
        </w:rPr>
        <w:t xml:space="preserve"> заявлениям вынесено решение об отказе в выдаче лицензии:</w:t>
      </w:r>
    </w:p>
    <w:p w:rsidR="00756319" w:rsidRPr="00265685" w:rsidRDefault="00756319" w:rsidP="00756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5685">
        <w:rPr>
          <w:rFonts w:ascii="Times New Roman" w:hAnsi="Times New Roman"/>
          <w:sz w:val="28"/>
          <w:szCs w:val="28"/>
        </w:rPr>
        <w:t>3 отказа по причине подаче заявления филиалом юридического лица;</w:t>
      </w:r>
    </w:p>
    <w:p w:rsidR="00756319" w:rsidRDefault="00756319" w:rsidP="00756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5685">
        <w:rPr>
          <w:rFonts w:ascii="Times New Roman" w:hAnsi="Times New Roman"/>
          <w:sz w:val="28"/>
          <w:szCs w:val="28"/>
        </w:rPr>
        <w:t xml:space="preserve"> отказ по причине не соответствия специалиста, ответственного за БДД;</w:t>
      </w:r>
    </w:p>
    <w:p w:rsidR="00756319" w:rsidRDefault="00756319" w:rsidP="00756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5685">
        <w:rPr>
          <w:rFonts w:ascii="Times New Roman" w:hAnsi="Times New Roman"/>
          <w:sz w:val="28"/>
          <w:szCs w:val="28"/>
        </w:rPr>
        <w:t xml:space="preserve"> отказа по причине </w:t>
      </w:r>
      <w:r>
        <w:rPr>
          <w:rFonts w:ascii="Times New Roman" w:hAnsi="Times New Roman"/>
          <w:sz w:val="28"/>
          <w:szCs w:val="28"/>
        </w:rPr>
        <w:t>несоответствия требованиям;</w:t>
      </w:r>
    </w:p>
    <w:p w:rsidR="00756319" w:rsidRPr="00265685" w:rsidRDefault="00756319" w:rsidP="00756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265685">
        <w:rPr>
          <w:rFonts w:ascii="Times New Roman" w:hAnsi="Times New Roman"/>
          <w:sz w:val="28"/>
          <w:szCs w:val="28"/>
        </w:rPr>
        <w:t xml:space="preserve"> отказов по причине недостоверности представляемой информации;</w:t>
      </w:r>
    </w:p>
    <w:p w:rsidR="00756319" w:rsidRPr="00265685" w:rsidRDefault="00756319" w:rsidP="00756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5685">
        <w:rPr>
          <w:rFonts w:ascii="Times New Roman" w:hAnsi="Times New Roman"/>
          <w:sz w:val="28"/>
          <w:szCs w:val="28"/>
        </w:rPr>
        <w:t>1 отсутствие оплаты;</w:t>
      </w:r>
    </w:p>
    <w:p w:rsidR="00756319" w:rsidRDefault="00756319" w:rsidP="0075631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6319" w:rsidRDefault="00756319" w:rsidP="0075631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D30">
        <w:rPr>
          <w:rFonts w:ascii="Times New Roman" w:hAnsi="Times New Roman"/>
          <w:b/>
          <w:sz w:val="28"/>
          <w:szCs w:val="28"/>
        </w:rPr>
        <w:t>Проверки 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6319" w:rsidRPr="00756319" w:rsidRDefault="00756319" w:rsidP="00756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6319">
        <w:rPr>
          <w:rFonts w:ascii="Times New Roman" w:hAnsi="Times New Roman"/>
          <w:sz w:val="28"/>
          <w:szCs w:val="28"/>
        </w:rPr>
        <w:t>По состоянию на второй квартал 2021 года</w:t>
      </w:r>
      <w:r w:rsidRPr="00756319">
        <w:rPr>
          <w:sz w:val="28"/>
          <w:szCs w:val="28"/>
        </w:rPr>
        <w:t xml:space="preserve"> </w:t>
      </w:r>
      <w:r w:rsidRPr="00756319">
        <w:rPr>
          <w:rFonts w:ascii="Times New Roman" w:hAnsi="Times New Roman"/>
          <w:sz w:val="28"/>
          <w:szCs w:val="28"/>
        </w:rPr>
        <w:t>проведено 19 проверок муниципальных образований.</w:t>
      </w:r>
    </w:p>
    <w:p w:rsidR="00756319" w:rsidRPr="00756319" w:rsidRDefault="00756319" w:rsidP="00756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6319">
        <w:rPr>
          <w:rFonts w:ascii="Times New Roman" w:hAnsi="Times New Roman"/>
          <w:sz w:val="28"/>
          <w:szCs w:val="28"/>
        </w:rPr>
        <w:t xml:space="preserve">В ходе проверок выявлено 434 нарушения в 9 муниципальных образованиях. Выдано 21 предписание, материалы проверок направлены в органы прокуратуры по месту нахождения МО. </w:t>
      </w:r>
    </w:p>
    <w:p w:rsidR="00756319" w:rsidRPr="00756319" w:rsidRDefault="00756319" w:rsidP="00756319"/>
    <w:p w:rsidR="00756319" w:rsidRPr="00614254" w:rsidRDefault="00756319" w:rsidP="00614254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14254">
        <w:rPr>
          <w:rFonts w:ascii="Times New Roman" w:hAnsi="Times New Roman"/>
          <w:i/>
          <w:iCs/>
          <w:sz w:val="28"/>
          <w:szCs w:val="28"/>
        </w:rPr>
        <w:t>Справочно:</w:t>
      </w:r>
    </w:p>
    <w:p w:rsidR="00756319" w:rsidRPr="00614254" w:rsidRDefault="00756319" w:rsidP="00614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54">
        <w:rPr>
          <w:rFonts w:ascii="Times New Roman" w:hAnsi="Times New Roman"/>
          <w:sz w:val="28"/>
          <w:szCs w:val="28"/>
        </w:rPr>
        <w:t xml:space="preserve">На территории </w:t>
      </w:r>
      <w:r w:rsidRPr="00614254">
        <w:rPr>
          <w:rFonts w:ascii="Times New Roman" w:hAnsi="Times New Roman"/>
          <w:b/>
          <w:bCs/>
          <w:sz w:val="28"/>
          <w:szCs w:val="28"/>
        </w:rPr>
        <w:t>Свердловской области</w:t>
      </w:r>
      <w:r w:rsidRPr="00614254">
        <w:rPr>
          <w:rFonts w:ascii="Times New Roman" w:hAnsi="Times New Roman"/>
          <w:sz w:val="28"/>
          <w:szCs w:val="28"/>
        </w:rPr>
        <w:t xml:space="preserve"> лицензированию подлежат 1643 хозяйствующих субъекта, в том числе 407 образовательных учреждений.</w:t>
      </w:r>
    </w:p>
    <w:p w:rsidR="00756319" w:rsidRPr="00614254" w:rsidRDefault="00756319" w:rsidP="00614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54">
        <w:rPr>
          <w:rFonts w:ascii="Times New Roman" w:hAnsi="Times New Roman"/>
          <w:sz w:val="28"/>
          <w:szCs w:val="28"/>
        </w:rPr>
        <w:t>За период с 01.01.2021 по 31.05.2021 выдано 47 лицензий (в том числе переоформление).</w:t>
      </w:r>
    </w:p>
    <w:p w:rsidR="00756319" w:rsidRPr="00614254" w:rsidRDefault="00756319" w:rsidP="00614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54">
        <w:rPr>
          <w:rFonts w:ascii="Times New Roman" w:hAnsi="Times New Roman"/>
          <w:sz w:val="28"/>
          <w:szCs w:val="28"/>
        </w:rPr>
        <w:t xml:space="preserve">На территории </w:t>
      </w:r>
      <w:r w:rsidRPr="00614254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  <w:r w:rsidRPr="00614254">
        <w:rPr>
          <w:rFonts w:ascii="Times New Roman" w:hAnsi="Times New Roman"/>
          <w:sz w:val="28"/>
          <w:szCs w:val="28"/>
        </w:rPr>
        <w:t xml:space="preserve"> лицензированию подлежат 1123 хозяйствующих субъектов, в том числе 223 образовательных учреждения.</w:t>
      </w:r>
    </w:p>
    <w:p w:rsidR="00756319" w:rsidRPr="00614254" w:rsidRDefault="00756319" w:rsidP="00614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54">
        <w:rPr>
          <w:rFonts w:ascii="Times New Roman" w:hAnsi="Times New Roman"/>
          <w:sz w:val="28"/>
          <w:szCs w:val="28"/>
        </w:rPr>
        <w:t>За период с 01.01.2021 по 31.05.2021 выдано 37 лицензий (в том числе переоформление).</w:t>
      </w:r>
    </w:p>
    <w:p w:rsidR="00756319" w:rsidRPr="00756319" w:rsidRDefault="00756319" w:rsidP="00614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54">
        <w:rPr>
          <w:rFonts w:ascii="Times New Roman" w:hAnsi="Times New Roman"/>
          <w:sz w:val="28"/>
          <w:szCs w:val="28"/>
        </w:rPr>
        <w:t xml:space="preserve">На территории </w:t>
      </w:r>
      <w:r w:rsidRPr="00614254">
        <w:rPr>
          <w:rFonts w:ascii="Times New Roman" w:hAnsi="Times New Roman"/>
          <w:b/>
          <w:bCs/>
          <w:sz w:val="28"/>
          <w:szCs w:val="28"/>
        </w:rPr>
        <w:t>Курганской области</w:t>
      </w:r>
      <w:r w:rsidRPr="00614254">
        <w:rPr>
          <w:rFonts w:ascii="Times New Roman" w:hAnsi="Times New Roman"/>
          <w:sz w:val="28"/>
          <w:szCs w:val="28"/>
        </w:rPr>
        <w:t xml:space="preserve"> лицензированию подлежат 470 хозяйствующих субъекта, в том числе 206 образовательных учреждения.</w:t>
      </w:r>
    </w:p>
    <w:p w:rsidR="00756319" w:rsidRPr="00756319" w:rsidRDefault="00756319" w:rsidP="0075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319">
        <w:rPr>
          <w:rFonts w:ascii="Times New Roman" w:hAnsi="Times New Roman"/>
          <w:sz w:val="28"/>
          <w:szCs w:val="28"/>
        </w:rPr>
        <w:t xml:space="preserve">За период с 01.01.2021 по 31.05.2021 выдано 3 лицензии. </w:t>
      </w:r>
    </w:p>
    <w:p w:rsidR="00756319" w:rsidRPr="00756319" w:rsidRDefault="00756319" w:rsidP="0075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319" w:rsidRPr="00756319" w:rsidRDefault="00756319" w:rsidP="0075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319">
        <w:rPr>
          <w:rFonts w:ascii="Times New Roman" w:hAnsi="Times New Roman"/>
          <w:sz w:val="28"/>
          <w:szCs w:val="28"/>
        </w:rPr>
        <w:t xml:space="preserve">По состоянию на 01.06.2021 Уральским МУГАДН в составлено 9 протоколов по ч.1 ст.14.1.2 КоАП РФ «Осуществление предпринимательской деятельности в области транспорта без лицензии», и судами вынесено 13 решений о привлечении к административной ответственности на сумму </w:t>
      </w:r>
      <w:r w:rsidRPr="00756319">
        <w:rPr>
          <w:rFonts w:ascii="Times New Roman" w:hAnsi="Times New Roman"/>
          <w:sz w:val="28"/>
          <w:szCs w:val="28"/>
        </w:rPr>
        <w:br/>
      </w:r>
      <w:r w:rsidRPr="00756319">
        <w:rPr>
          <w:rFonts w:ascii="Times New Roman" w:hAnsi="Times New Roman"/>
          <w:sz w:val="28"/>
          <w:szCs w:val="28"/>
        </w:rPr>
        <w:lastRenderedPageBreak/>
        <w:t xml:space="preserve">420000 рублей (постановления вынесены в том числе по протоколам прошлого года). </w:t>
      </w:r>
    </w:p>
    <w:p w:rsidR="00756319" w:rsidRPr="00756319" w:rsidRDefault="00756319" w:rsidP="0075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319">
        <w:rPr>
          <w:rFonts w:ascii="Times New Roman" w:hAnsi="Times New Roman"/>
          <w:sz w:val="28"/>
          <w:szCs w:val="28"/>
        </w:rPr>
        <w:t>Кроме того, за аналогичный период составлено 14 протоколов по ч.1 ст.19.20 КоАП «Осуществление деятельности, не связанной с извлечением прибыли, без специального разрешения (лицензии)».</w:t>
      </w:r>
    </w:p>
    <w:p w:rsidR="0002710F" w:rsidRDefault="00756319" w:rsidP="0075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319">
        <w:rPr>
          <w:rFonts w:ascii="Times New Roman" w:hAnsi="Times New Roman"/>
          <w:sz w:val="28"/>
          <w:szCs w:val="28"/>
        </w:rPr>
        <w:t>В рамках обеспечительных мер по административным производствам применен арест транспортных средств (22 ед.).</w:t>
      </w:r>
    </w:p>
    <w:p w:rsidR="00FF78ED" w:rsidRDefault="00FF78ED" w:rsidP="00B62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37" w:rsidRPr="0062628A" w:rsidRDefault="00806037" w:rsidP="00806037">
      <w:pPr>
        <w:pStyle w:val="6"/>
        <w:numPr>
          <w:ilvl w:val="1"/>
          <w:numId w:val="43"/>
        </w:numPr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628A">
        <w:rPr>
          <w:rFonts w:ascii="Times New Roman" w:hAnsi="Times New Roman" w:cs="Times New Roman"/>
          <w:b/>
          <w:sz w:val="28"/>
          <w:szCs w:val="28"/>
        </w:rPr>
        <w:t>Типовые и массовые нарушения обязательных требований, наиболее часто встречаемые при осуществлении контрольно-надзорной деятельности:</w:t>
      </w:r>
    </w:p>
    <w:p w:rsidR="00260E42" w:rsidRPr="0062628A" w:rsidRDefault="00806037" w:rsidP="00260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28A">
        <w:rPr>
          <w:rFonts w:ascii="Times New Roman" w:hAnsi="Times New Roman"/>
          <w:sz w:val="28"/>
          <w:szCs w:val="28"/>
        </w:rPr>
        <w:t xml:space="preserve"> </w:t>
      </w:r>
    </w:p>
    <w:p w:rsidR="00260E42" w:rsidRPr="0062628A" w:rsidRDefault="00806037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8A">
        <w:rPr>
          <w:rFonts w:ascii="Times New Roman" w:hAnsi="Times New Roman"/>
          <w:sz w:val="28"/>
          <w:szCs w:val="28"/>
        </w:rPr>
        <w:t xml:space="preserve">- </w:t>
      </w:r>
      <w:r w:rsidR="00260E42" w:rsidRPr="0062628A">
        <w:rPr>
          <w:rFonts w:ascii="Times New Roman" w:hAnsi="Times New Roman"/>
          <w:sz w:val="28"/>
          <w:szCs w:val="28"/>
        </w:rPr>
        <w:t>Управление транспортным средством без тахографа либо с нарушением установленных нормативными правовыми актами Российской Федерации требований к использованию тахографа;</w:t>
      </w:r>
    </w:p>
    <w:p w:rsidR="00260E42" w:rsidRPr="0062628A" w:rsidRDefault="00260E42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8A">
        <w:rPr>
          <w:rFonts w:ascii="Times New Roman" w:hAnsi="Times New Roman"/>
          <w:sz w:val="28"/>
          <w:szCs w:val="28"/>
        </w:rPr>
        <w:t>- Выпуск на линию транспортного средства без тахографа;</w:t>
      </w:r>
    </w:p>
    <w:p w:rsidR="00260E42" w:rsidRPr="0062628A" w:rsidRDefault="00260E42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8A">
        <w:rPr>
          <w:rFonts w:ascii="Times New Roman" w:hAnsi="Times New Roman"/>
          <w:sz w:val="28"/>
          <w:szCs w:val="28"/>
        </w:rPr>
        <w:t>- Несоблюдение установленных нормативными правовыми актами Российской Федерации норм времени управления транспортным средством и отдыха;</w:t>
      </w:r>
    </w:p>
    <w:p w:rsidR="00260E42" w:rsidRDefault="00E54C5E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Несоблюдение </w:t>
      </w:r>
      <w:r w:rsidR="00260E42">
        <w:rPr>
          <w:rFonts w:ascii="Times New Roman" w:hAnsi="Times New Roman"/>
          <w:sz w:val="28"/>
          <w:szCs w:val="28"/>
        </w:rPr>
        <w:t>требований порядка посадки и высадки пассажиров</w:t>
      </w:r>
      <w:r>
        <w:rPr>
          <w:rFonts w:ascii="Times New Roman" w:hAnsi="Times New Roman"/>
          <w:sz w:val="28"/>
          <w:szCs w:val="28"/>
        </w:rPr>
        <w:t>;</w:t>
      </w:r>
    </w:p>
    <w:p w:rsidR="00E54C5E" w:rsidRDefault="00E54C5E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для осуществления регулярных перевозок пассажиров автобуса при отсутствии карты маршрута регулярных перевозок;</w:t>
      </w:r>
    </w:p>
    <w:p w:rsidR="00E54C5E" w:rsidRDefault="00E54C5E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автобуса с иными характеристиками, чем те, которые предусмотрены картой маршрута регулярных перевозок;</w:t>
      </w:r>
    </w:p>
    <w:p w:rsidR="00E54C5E" w:rsidRDefault="00E54C5E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разрешения;</w:t>
      </w:r>
    </w:p>
    <w:p w:rsidR="00E54C5E" w:rsidRDefault="00E54C5E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Движение транспортного средства, имеющего разрешенную максимальную массу свыше 12 тонн, по автомобильным дорогам общего пользования федерального значения без внесения платы в счет возмещения вреда, причиняемого автомобильным дорогам общего пользования федерального значения таким транспортным средством;</w:t>
      </w:r>
    </w:p>
    <w:p w:rsidR="00E54C5E" w:rsidRDefault="00E54C5E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перевозок пассажиров и багажа, грузов автомобильным транспортом с нарушением требований о проведении предрейсовых медицинских осмотров водителей транспортных средств;</w:t>
      </w:r>
    </w:p>
    <w:p w:rsidR="00E54C5E" w:rsidRDefault="00E54C5E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54C5E" w:rsidRDefault="00E54C5E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2CD0" w:rsidRDefault="00E54C5E" w:rsidP="00626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Осуществление деятельности в области транспорта с нарушением усл</w:t>
      </w:r>
      <w:r w:rsidR="001B28CD">
        <w:rPr>
          <w:rFonts w:ascii="Times New Roman" w:hAnsi="Times New Roman"/>
          <w:sz w:val="28"/>
          <w:szCs w:val="28"/>
        </w:rPr>
        <w:t>овий, предусмотренных лицензией. В</w:t>
      </w:r>
      <w:r w:rsidR="00BC2CD0">
        <w:rPr>
          <w:rFonts w:ascii="Times New Roman" w:hAnsi="Times New Roman"/>
          <w:sz w:val="28"/>
          <w:szCs w:val="28"/>
        </w:rPr>
        <w:t xml:space="preserve"> частности</w:t>
      </w:r>
      <w:r w:rsidR="001B28CD">
        <w:rPr>
          <w:rFonts w:ascii="Times New Roman" w:hAnsi="Times New Roman"/>
          <w:sz w:val="28"/>
          <w:szCs w:val="28"/>
        </w:rPr>
        <w:t>:</w:t>
      </w:r>
      <w:r w:rsidR="00BC2CD0">
        <w:rPr>
          <w:rFonts w:ascii="Times New Roman" w:hAnsi="Times New Roman"/>
          <w:sz w:val="28"/>
          <w:szCs w:val="28"/>
        </w:rPr>
        <w:t xml:space="preserve"> заполнение путевых листов в </w:t>
      </w:r>
      <w:hyperlink r:id="rId16" w:history="1">
        <w:r w:rsidR="00BC2CD0" w:rsidRPr="00BC2CD0">
          <w:rPr>
            <w:rFonts w:ascii="Times New Roman" w:hAnsi="Times New Roman"/>
            <w:sz w:val="28"/>
            <w:szCs w:val="28"/>
          </w:rPr>
          <w:t>порядке</w:t>
        </w:r>
      </w:hyperlink>
      <w:r w:rsidR="00BC2CD0" w:rsidRPr="00BC2CD0">
        <w:rPr>
          <w:rFonts w:ascii="Times New Roman" w:hAnsi="Times New Roman"/>
          <w:sz w:val="28"/>
          <w:szCs w:val="28"/>
        </w:rPr>
        <w:t xml:space="preserve">, установленном Министерством транспорта Российской Федерации в соответствии со </w:t>
      </w:r>
      <w:hyperlink r:id="rId17" w:history="1">
        <w:r w:rsidR="00BC2CD0" w:rsidRPr="00BC2CD0">
          <w:rPr>
            <w:rFonts w:ascii="Times New Roman" w:hAnsi="Times New Roman"/>
            <w:sz w:val="28"/>
            <w:szCs w:val="28"/>
          </w:rPr>
          <w:t>статьей 6</w:t>
        </w:r>
      </w:hyperlink>
      <w:r w:rsidR="00BC2CD0" w:rsidRPr="00BC2CD0">
        <w:rPr>
          <w:rFonts w:ascii="Times New Roman" w:hAnsi="Times New Roman"/>
          <w:sz w:val="28"/>
          <w:szCs w:val="28"/>
        </w:rPr>
        <w:t xml:space="preserve"> Ф</w:t>
      </w:r>
      <w:r w:rsidR="00BC2CD0">
        <w:rPr>
          <w:rFonts w:ascii="Times New Roman" w:hAnsi="Times New Roman"/>
          <w:sz w:val="28"/>
          <w:szCs w:val="28"/>
        </w:rPr>
        <w:t>едерального закона "Устав автомобильного транспорта и городского наземного электрического транспорта"; использование лицензиатом для осуществления лицензируемой деятельности автобусов сведения о которых не внесены в реестр лицензий на осуществление лицензируемого вида деятельности.</w:t>
      </w:r>
    </w:p>
    <w:p w:rsidR="00DA2F9E" w:rsidRDefault="00DA2F9E" w:rsidP="00806037">
      <w:pPr>
        <w:pStyle w:val="14"/>
        <w:keepNext/>
        <w:keepLines/>
        <w:shd w:val="clear" w:color="auto" w:fill="auto"/>
        <w:tabs>
          <w:tab w:val="left" w:pos="1186"/>
        </w:tabs>
        <w:spacing w:after="0" w:line="394" w:lineRule="exact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</w:p>
    <w:p w:rsidR="00806037" w:rsidRPr="00806037" w:rsidRDefault="00806037" w:rsidP="00806037">
      <w:pPr>
        <w:pStyle w:val="14"/>
        <w:keepNext/>
        <w:keepLines/>
        <w:shd w:val="clear" w:color="auto" w:fill="auto"/>
        <w:tabs>
          <w:tab w:val="left" w:pos="1186"/>
        </w:tabs>
        <w:spacing w:after="0" w:line="394" w:lineRule="exact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37">
        <w:rPr>
          <w:rFonts w:ascii="Times New Roman" w:hAnsi="Times New Roman" w:cs="Times New Roman"/>
          <w:b/>
          <w:sz w:val="28"/>
          <w:szCs w:val="28"/>
        </w:rPr>
        <w:t>1.3. Дополнительные рекомендации подконтрольным субъектам</w:t>
      </w:r>
    </w:p>
    <w:p w:rsidR="00806037" w:rsidRPr="00806037" w:rsidRDefault="00806037" w:rsidP="00806037">
      <w:pPr>
        <w:pStyle w:val="14"/>
        <w:keepNext/>
        <w:keepLines/>
        <w:shd w:val="clear" w:color="auto" w:fill="auto"/>
        <w:tabs>
          <w:tab w:val="left" w:pos="1186"/>
        </w:tabs>
        <w:spacing w:after="0" w:line="394" w:lineRule="exact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37">
        <w:rPr>
          <w:rFonts w:ascii="Times New Roman" w:hAnsi="Times New Roman" w:cs="Times New Roman"/>
          <w:b/>
          <w:sz w:val="28"/>
          <w:szCs w:val="28"/>
        </w:rPr>
        <w:t xml:space="preserve"> по соблюдению обязательных требований</w:t>
      </w:r>
      <w:bookmarkEnd w:id="7"/>
      <w:r w:rsidRPr="00806037">
        <w:rPr>
          <w:rFonts w:ascii="Times New Roman" w:hAnsi="Times New Roman" w:cs="Times New Roman"/>
          <w:b/>
          <w:sz w:val="28"/>
          <w:szCs w:val="28"/>
        </w:rPr>
        <w:t>.</w:t>
      </w:r>
    </w:p>
    <w:p w:rsidR="00806037" w:rsidRPr="00806037" w:rsidRDefault="00806037" w:rsidP="00806037">
      <w:pPr>
        <w:pStyle w:val="14"/>
        <w:keepNext/>
        <w:keepLines/>
        <w:shd w:val="clear" w:color="auto" w:fill="auto"/>
        <w:tabs>
          <w:tab w:val="left" w:pos="1186"/>
        </w:tabs>
        <w:spacing w:after="0" w:line="394" w:lineRule="exact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37" w:rsidRPr="00806037" w:rsidRDefault="00806037" w:rsidP="00806037">
      <w:pPr>
        <w:pStyle w:val="6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037">
        <w:rPr>
          <w:rFonts w:ascii="Times New Roman" w:hAnsi="Times New Roman" w:cs="Times New Roman"/>
          <w:sz w:val="28"/>
          <w:szCs w:val="28"/>
        </w:rPr>
        <w:t>В целях устранения типовых нарушений подконтрольным субъектам транспортной деятельности целесообразно:</w:t>
      </w:r>
    </w:p>
    <w:p w:rsidR="00806037" w:rsidRPr="00806037" w:rsidRDefault="00806037" w:rsidP="00806037">
      <w:pPr>
        <w:pStyle w:val="6"/>
        <w:shd w:val="clear" w:color="auto" w:fill="auto"/>
        <w:tabs>
          <w:tab w:val="left" w:pos="840"/>
        </w:tabs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037">
        <w:rPr>
          <w:rFonts w:ascii="Times New Roman" w:hAnsi="Times New Roman" w:cs="Times New Roman"/>
          <w:sz w:val="28"/>
          <w:szCs w:val="28"/>
        </w:rPr>
        <w:t>- Провести собственный анализ причин и условий возникновения типовых массовых нарушений, разработать меры по организации их устранения.</w:t>
      </w:r>
    </w:p>
    <w:p w:rsidR="00806037" w:rsidRPr="00806037" w:rsidRDefault="00806037" w:rsidP="00806037">
      <w:pPr>
        <w:pStyle w:val="6"/>
        <w:shd w:val="clear" w:color="auto" w:fill="auto"/>
        <w:tabs>
          <w:tab w:val="left" w:pos="1200"/>
        </w:tabs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037">
        <w:rPr>
          <w:rFonts w:ascii="Times New Roman" w:hAnsi="Times New Roman" w:cs="Times New Roman"/>
          <w:sz w:val="28"/>
          <w:szCs w:val="28"/>
        </w:rPr>
        <w:t>- Провести дополнительное изучение ответственными должностными лицами и водительским составом требований</w:t>
      </w:r>
      <w:r w:rsidR="002D643D">
        <w:rPr>
          <w:rFonts w:ascii="Times New Roman" w:hAnsi="Times New Roman" w:cs="Times New Roman"/>
          <w:sz w:val="28"/>
          <w:szCs w:val="28"/>
        </w:rPr>
        <w:t>,</w:t>
      </w:r>
      <w:r w:rsidRPr="00806037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актов.</w:t>
      </w:r>
    </w:p>
    <w:p w:rsidR="00806037" w:rsidRPr="00806037" w:rsidRDefault="00806037" w:rsidP="00806037">
      <w:pPr>
        <w:pStyle w:val="6"/>
        <w:shd w:val="clear" w:color="auto" w:fill="auto"/>
        <w:tabs>
          <w:tab w:val="left" w:pos="1220"/>
        </w:tabs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037">
        <w:rPr>
          <w:rFonts w:ascii="Times New Roman" w:hAnsi="Times New Roman" w:cs="Times New Roman"/>
          <w:sz w:val="28"/>
          <w:szCs w:val="28"/>
        </w:rPr>
        <w:t>- Провести мониторинг существующей на предприятии системы контроля обеспечения соблюдения требований, предъявляемых к перевозкам.</w:t>
      </w:r>
    </w:p>
    <w:p w:rsidR="00806037" w:rsidRPr="00806037" w:rsidRDefault="00806037" w:rsidP="00806037">
      <w:pPr>
        <w:pStyle w:val="6"/>
        <w:shd w:val="clear" w:color="auto" w:fill="auto"/>
        <w:tabs>
          <w:tab w:val="left" w:pos="1196"/>
        </w:tabs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037">
        <w:rPr>
          <w:rFonts w:ascii="Times New Roman" w:hAnsi="Times New Roman" w:cs="Times New Roman"/>
          <w:sz w:val="28"/>
          <w:szCs w:val="28"/>
        </w:rPr>
        <w:t>- Усилить на предприятиях ответственность за допускаемые типичные нарушения, в том числе с использованием мер материального стимулирования.</w:t>
      </w:r>
    </w:p>
    <w:p w:rsidR="00806037" w:rsidRPr="00806037" w:rsidRDefault="00806037" w:rsidP="00806037">
      <w:pPr>
        <w:pStyle w:val="6"/>
        <w:shd w:val="clear" w:color="auto" w:fill="auto"/>
        <w:tabs>
          <w:tab w:val="left" w:pos="870"/>
        </w:tabs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037">
        <w:rPr>
          <w:rFonts w:ascii="Times New Roman" w:hAnsi="Times New Roman" w:cs="Times New Roman"/>
          <w:sz w:val="28"/>
          <w:szCs w:val="28"/>
        </w:rPr>
        <w:t xml:space="preserve">- Проводить </w:t>
      </w:r>
      <w:r w:rsidR="002D643D">
        <w:rPr>
          <w:rFonts w:ascii="Times New Roman" w:hAnsi="Times New Roman" w:cs="Times New Roman"/>
          <w:sz w:val="28"/>
          <w:szCs w:val="28"/>
        </w:rPr>
        <w:t>регулярный</w:t>
      </w:r>
      <w:r w:rsidRPr="00806037">
        <w:rPr>
          <w:rFonts w:ascii="Times New Roman" w:hAnsi="Times New Roman" w:cs="Times New Roman"/>
          <w:sz w:val="28"/>
          <w:szCs w:val="28"/>
        </w:rPr>
        <w:t xml:space="preserve"> анализ количественных и качественных показателей допущенных нарушений, с принятием дополнительных управленческих решений, направленных на их устранение профилактику.</w:t>
      </w:r>
    </w:p>
    <w:p w:rsidR="00806037" w:rsidRPr="00806037" w:rsidRDefault="00806037" w:rsidP="00806037">
      <w:pPr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В соответствии с требованиями ч.1 ст.20 Федерального закона от 10.12.1995 № 196-ФЗ юридические лица, индивидуальные предприниматели, осуществляющие эксплуатацию транспортных средств, обязаны:</w:t>
      </w:r>
    </w:p>
    <w:p w:rsidR="00806037" w:rsidRPr="00806037" w:rsidRDefault="00806037" w:rsidP="00806037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организовывать работу водителей в соответствии с требованиями, обеспечивающими безопасность дорожного движения;</w:t>
      </w:r>
    </w:p>
    <w:p w:rsidR="00806037" w:rsidRPr="00806037" w:rsidRDefault="00806037" w:rsidP="00806037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bookmarkStart w:id="8" w:name="dst205"/>
      <w:bookmarkEnd w:id="8"/>
      <w:r w:rsidRPr="00806037">
        <w:rPr>
          <w:rFonts w:ascii="Times New Roman" w:hAnsi="Times New Roman"/>
          <w:sz w:val="28"/>
          <w:szCs w:val="28"/>
        </w:rPr>
        <w:t xml:space="preserve">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</w:t>
      </w:r>
      <w:r w:rsidRPr="00806037">
        <w:rPr>
          <w:rFonts w:ascii="Times New Roman" w:hAnsi="Times New Roman"/>
          <w:sz w:val="28"/>
          <w:szCs w:val="28"/>
        </w:rPr>
        <w:lastRenderedPageBreak/>
        <w:t>средствами в соответствии с </w:t>
      </w:r>
      <w:hyperlink r:id="rId18" w:anchor="dst105" w:history="1">
        <w:r w:rsidRPr="00806037">
          <w:rPr>
            <w:rStyle w:val="af4"/>
            <w:rFonts w:ascii="Times New Roman" w:hAnsi="Times New Roman"/>
            <w:color w:val="auto"/>
            <w:sz w:val="28"/>
            <w:szCs w:val="28"/>
          </w:rPr>
          <w:t>пунктом 13 статьи 25</w:t>
        </w:r>
      </w:hyperlink>
      <w:r w:rsidRPr="00806037">
        <w:rPr>
          <w:rFonts w:ascii="Times New Roman" w:hAnsi="Times New Roman"/>
          <w:sz w:val="28"/>
          <w:szCs w:val="28"/>
        </w:rPr>
        <w:t> настоящего Федерального закона;</w:t>
      </w:r>
    </w:p>
    <w:p w:rsidR="00806037" w:rsidRPr="00806037" w:rsidRDefault="00806037" w:rsidP="00806037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bookmarkStart w:id="9" w:name="dst206"/>
      <w:bookmarkEnd w:id="9"/>
      <w:r w:rsidRPr="00806037">
        <w:rPr>
          <w:rFonts w:ascii="Times New Roman" w:hAnsi="Times New Roman"/>
          <w:sz w:val="28"/>
          <w:szCs w:val="28"/>
        </w:rPr>
        <w:t>соблюдать установленный законодательством Российской Федерации режим труда и отдыха водителей;</w:t>
      </w:r>
    </w:p>
    <w:p w:rsidR="00806037" w:rsidRPr="00806037" w:rsidRDefault="00806037" w:rsidP="00806037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bookmarkStart w:id="10" w:name="dst207"/>
      <w:bookmarkEnd w:id="10"/>
      <w:r w:rsidRPr="00806037">
        <w:rPr>
          <w:rFonts w:ascii="Times New Roman" w:hAnsi="Times New Roman"/>
          <w:sz w:val="28"/>
          <w:szCs w:val="28"/>
        </w:rP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806037" w:rsidRPr="00806037" w:rsidRDefault="00806037" w:rsidP="00806037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bookmarkStart w:id="11" w:name="dst208"/>
      <w:bookmarkEnd w:id="11"/>
      <w:r w:rsidRPr="00806037">
        <w:rPr>
          <w:rFonts w:ascii="Times New Roman" w:hAnsi="Times New Roman"/>
          <w:sz w:val="28"/>
          <w:szCs w:val="28"/>
        </w:rPr>
        <w:t>организовывать в соответствии с требованиями настоящего Федерального закона, Федерального </w:t>
      </w:r>
      <w:hyperlink r:id="rId19" w:anchor="dst0" w:history="1">
        <w:r w:rsidRPr="00806037">
          <w:rPr>
            <w:rStyle w:val="af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806037">
        <w:rPr>
          <w:rFonts w:ascii="Times New Roman" w:hAnsi="Times New Roman"/>
          <w:sz w:val="28"/>
          <w:szCs w:val="28"/>
        </w:rPr>
        <w:t> от 21 ноября 2011 года N 323-ФЗ "Об основах охраны здоровья граждан в Российской Федерации" проведение обязательных медицинских </w:t>
      </w:r>
      <w:hyperlink r:id="rId20" w:anchor="dst100009" w:history="1">
        <w:r w:rsidRPr="00806037">
          <w:rPr>
            <w:rStyle w:val="af4"/>
            <w:rFonts w:ascii="Times New Roman" w:hAnsi="Times New Roman"/>
            <w:color w:val="auto"/>
            <w:sz w:val="28"/>
            <w:szCs w:val="28"/>
          </w:rPr>
          <w:t>осмотров</w:t>
        </w:r>
      </w:hyperlink>
      <w:r w:rsidRPr="00806037">
        <w:rPr>
          <w:rFonts w:ascii="Times New Roman" w:hAnsi="Times New Roman"/>
          <w:sz w:val="28"/>
          <w:szCs w:val="28"/>
        </w:rPr>
        <w:t> 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806037" w:rsidRPr="00806037" w:rsidRDefault="00806037" w:rsidP="00806037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bookmarkStart w:id="12" w:name="dst209"/>
      <w:bookmarkEnd w:id="12"/>
      <w:r w:rsidRPr="00806037">
        <w:rPr>
          <w:rFonts w:ascii="Times New Roman" w:hAnsi="Times New Roman"/>
          <w:sz w:val="28"/>
          <w:szCs w:val="28"/>
        </w:rPr>
        <w:t>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у них </w:t>
      </w:r>
      <w:hyperlink r:id="rId21" w:anchor="dst100819" w:history="1">
        <w:r w:rsidRPr="00806037">
          <w:rPr>
            <w:rStyle w:val="af4"/>
            <w:rFonts w:ascii="Times New Roman" w:hAnsi="Times New Roman"/>
            <w:color w:val="auto"/>
            <w:sz w:val="28"/>
            <w:szCs w:val="28"/>
          </w:rPr>
          <w:t>неисправностей</w:t>
        </w:r>
      </w:hyperlink>
      <w:r w:rsidRPr="00806037">
        <w:rPr>
          <w:rFonts w:ascii="Times New Roman" w:hAnsi="Times New Roman"/>
          <w:sz w:val="28"/>
          <w:szCs w:val="28"/>
        </w:rPr>
        <w:t>, при которых эксплуатация транспортных средств запрещена;</w:t>
      </w:r>
    </w:p>
    <w:p w:rsidR="00806037" w:rsidRPr="00806037" w:rsidRDefault="00806037" w:rsidP="00DA2F9E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bookmarkStart w:id="13" w:name="dst210"/>
      <w:bookmarkEnd w:id="13"/>
      <w:r w:rsidRPr="00806037">
        <w:rPr>
          <w:rFonts w:ascii="Times New Roman" w:hAnsi="Times New Roman"/>
          <w:sz w:val="28"/>
          <w:szCs w:val="28"/>
        </w:rPr>
        <w:t xml:space="preserve">обеспечивать исполнение установленной </w:t>
      </w:r>
      <w:r w:rsidR="00DA2F9E">
        <w:rPr>
          <w:rFonts w:ascii="Times New Roman" w:hAnsi="Times New Roman"/>
          <w:sz w:val="28"/>
          <w:szCs w:val="28"/>
        </w:rPr>
        <w:t>ф</w:t>
      </w:r>
      <w:r w:rsidRPr="00806037">
        <w:rPr>
          <w:rFonts w:ascii="Times New Roman" w:hAnsi="Times New Roman"/>
          <w:sz w:val="28"/>
          <w:szCs w:val="28"/>
        </w:rPr>
        <w:t>едеральным </w:t>
      </w:r>
      <w:hyperlink r:id="rId22" w:anchor="dst100035" w:history="1">
        <w:r w:rsidRPr="00806037">
          <w:rPr>
            <w:rStyle w:val="af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806037">
        <w:rPr>
          <w:rFonts w:ascii="Times New Roman" w:hAnsi="Times New Roman"/>
          <w:sz w:val="28"/>
          <w:szCs w:val="28"/>
        </w:rPr>
        <w:t> обязанности по страхованию гражданской ответственности владельцев транспортных средств;</w:t>
      </w:r>
    </w:p>
    <w:p w:rsidR="00806037" w:rsidRPr="00806037" w:rsidRDefault="00806037" w:rsidP="00806037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bookmarkStart w:id="14" w:name="dst211"/>
      <w:bookmarkEnd w:id="14"/>
      <w:r w:rsidRPr="00806037">
        <w:rPr>
          <w:rFonts w:ascii="Times New Roman" w:hAnsi="Times New Roman"/>
          <w:sz w:val="28"/>
          <w:szCs w:val="28"/>
        </w:rP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806037" w:rsidRDefault="00806037" w:rsidP="00806037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bookmarkStart w:id="15" w:name="dst212"/>
      <w:bookmarkEnd w:id="15"/>
      <w:r w:rsidRPr="00806037">
        <w:rPr>
          <w:rFonts w:ascii="Times New Roman" w:hAnsi="Times New Roman"/>
          <w:sz w:val="28"/>
          <w:szCs w:val="28"/>
        </w:rPr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(далее - тахографы). </w:t>
      </w:r>
      <w:hyperlink r:id="rId23" w:anchor="dst100017" w:history="1">
        <w:r w:rsidRPr="00806037">
          <w:rPr>
            <w:rStyle w:val="af4"/>
            <w:rFonts w:ascii="Times New Roman" w:hAnsi="Times New Roman"/>
            <w:color w:val="auto"/>
            <w:sz w:val="28"/>
            <w:szCs w:val="28"/>
          </w:rPr>
          <w:t>Требования</w:t>
        </w:r>
      </w:hyperlink>
      <w:r w:rsidRPr="00806037">
        <w:rPr>
          <w:rFonts w:ascii="Times New Roman" w:hAnsi="Times New Roman"/>
          <w:sz w:val="28"/>
          <w:szCs w:val="28"/>
        </w:rPr>
        <w:t> к тахографам, </w:t>
      </w:r>
      <w:hyperlink r:id="rId24" w:anchor="dst100771" w:history="1">
        <w:r w:rsidRPr="00806037">
          <w:rPr>
            <w:rStyle w:val="af4"/>
            <w:rFonts w:ascii="Times New Roman" w:hAnsi="Times New Roman"/>
            <w:color w:val="auto"/>
            <w:sz w:val="28"/>
            <w:szCs w:val="28"/>
          </w:rPr>
          <w:t>категории и виды</w:t>
        </w:r>
      </w:hyperlink>
      <w:r w:rsidRPr="00806037">
        <w:rPr>
          <w:rFonts w:ascii="Times New Roman" w:hAnsi="Times New Roman"/>
          <w:sz w:val="28"/>
          <w:szCs w:val="28"/>
        </w:rPr>
        <w:t> оснащаемых ими транспортных средств, </w:t>
      </w:r>
      <w:hyperlink r:id="rId25" w:anchor="dst100011" w:history="1">
        <w:r w:rsidRPr="00806037">
          <w:rPr>
            <w:rStyle w:val="af4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806037">
        <w:rPr>
          <w:rFonts w:ascii="Times New Roman" w:hAnsi="Times New Roman"/>
          <w:sz w:val="28"/>
          <w:szCs w:val="28"/>
        </w:rPr>
        <w:t> оснащения транспортных средств тахографами, правила их использования, обслуживания и контроля их работы устанавливаются в </w:t>
      </w:r>
      <w:hyperlink r:id="rId26" w:anchor="dst100003" w:history="1">
        <w:r w:rsidRPr="00806037">
          <w:rPr>
            <w:rStyle w:val="af4"/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806037">
        <w:rPr>
          <w:rFonts w:ascii="Times New Roman" w:hAnsi="Times New Roman"/>
          <w:sz w:val="28"/>
          <w:szCs w:val="28"/>
        </w:rPr>
        <w:t xml:space="preserve">, определяемом Правительством Российской Федерации. Категории оснащаемых тахографами транспортных средств, </w:t>
      </w:r>
      <w:r w:rsidRPr="00806037">
        <w:rPr>
          <w:rFonts w:ascii="Times New Roman" w:hAnsi="Times New Roman"/>
          <w:sz w:val="28"/>
          <w:szCs w:val="28"/>
        </w:rPr>
        <w:lastRenderedPageBreak/>
        <w:t>осуществляющих регулярные перевозки пассажиров, а также виды сообщения, в которых осуществляются такие перевозки транспортными средствами указанных категорий, устанавливаются Правительством Российской Федерации.</w:t>
      </w:r>
    </w:p>
    <w:p w:rsidR="002D643D" w:rsidRDefault="002D643D" w:rsidP="002D643D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вышеизложенн</w:t>
      </w:r>
      <w:r w:rsidR="00333831">
        <w:rPr>
          <w:rFonts w:ascii="Times New Roman" w:hAnsi="Times New Roman"/>
          <w:sz w:val="28"/>
          <w:szCs w:val="28"/>
        </w:rPr>
        <w:t>ых требований</w:t>
      </w:r>
      <w:r>
        <w:rPr>
          <w:rFonts w:ascii="Times New Roman" w:hAnsi="Times New Roman"/>
          <w:sz w:val="28"/>
          <w:szCs w:val="28"/>
        </w:rPr>
        <w:t>, в соответствии с ч.2 ст.20 вышеуказанного Федерального закона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 обязаны:</w:t>
      </w:r>
    </w:p>
    <w:p w:rsidR="00333831" w:rsidRDefault="00333831" w:rsidP="0033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соблюдать </w:t>
      </w:r>
      <w:hyperlink r:id="rId27" w:history="1">
        <w:r w:rsidRPr="00333831">
          <w:rPr>
            <w:rFonts w:ascii="Times New Roman" w:hAnsi="Times New Roman"/>
            <w:sz w:val="28"/>
            <w:szCs w:val="28"/>
            <w:lang w:eastAsia="ru-RU"/>
          </w:rPr>
          <w:t>правила</w:t>
        </w:r>
      </w:hyperlink>
      <w:r w:rsidRPr="00333831">
        <w:rPr>
          <w:rFonts w:ascii="Times New Roman" w:hAnsi="Times New Roman"/>
          <w:sz w:val="28"/>
          <w:szCs w:val="28"/>
          <w:lang w:eastAsia="ru-RU"/>
        </w:rPr>
        <w:t xml:space="preserve"> обесп</w:t>
      </w:r>
      <w:r>
        <w:rPr>
          <w:rFonts w:ascii="Times New Roman" w:hAnsi="Times New Roman"/>
          <w:sz w:val="28"/>
          <w:szCs w:val="28"/>
          <w:lang w:eastAsia="ru-RU"/>
        </w:rPr>
        <w:t>ечения безопасности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333831" w:rsidRDefault="00333831" w:rsidP="003338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движения;</w:t>
      </w:r>
    </w:p>
    <w:p w:rsidR="00333831" w:rsidRPr="00333831" w:rsidRDefault="00333831" w:rsidP="003338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обеспечивать стоянку транспортных средств, принадлежащих им на праве собственности или ином законном основании, в границах городских поселений, муниципальных округов, городских округов, городов федерального значения Москвы, Санкт-Петербурга и Севастополя по возвращении из рейса и окончании смены водителя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а также осуществлять техническое обслуживание и ремонт указанных транспортных средств в соответствии с требованиями, </w:t>
      </w:r>
      <w:r w:rsidRPr="00333831">
        <w:rPr>
          <w:rFonts w:ascii="Times New Roman" w:hAnsi="Times New Roman"/>
          <w:sz w:val="28"/>
          <w:szCs w:val="28"/>
          <w:lang w:eastAsia="ru-RU"/>
        </w:rPr>
        <w:t xml:space="preserve">установленными </w:t>
      </w:r>
      <w:hyperlink r:id="rId28" w:history="1">
        <w:r w:rsidRPr="00333831">
          <w:rPr>
            <w:rFonts w:ascii="Times New Roman" w:hAnsi="Times New Roman"/>
            <w:sz w:val="28"/>
            <w:szCs w:val="28"/>
            <w:lang w:eastAsia="ru-RU"/>
          </w:rPr>
          <w:t>статьей 18</w:t>
        </w:r>
      </w:hyperlink>
      <w:r w:rsidRPr="00333831">
        <w:rPr>
          <w:rFonts w:ascii="Times New Roman" w:hAnsi="Times New Roman"/>
          <w:sz w:val="28"/>
          <w:szCs w:val="28"/>
          <w:lang w:eastAsia="ru-RU"/>
        </w:rPr>
        <w:t xml:space="preserve"> настоящего Федерального закона;</w:t>
      </w:r>
    </w:p>
    <w:p w:rsidR="00333831" w:rsidRPr="00333831" w:rsidRDefault="00333831" w:rsidP="0033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831">
        <w:rPr>
          <w:rFonts w:ascii="Times New Roman" w:hAnsi="Times New Roman"/>
          <w:sz w:val="28"/>
          <w:szCs w:val="28"/>
          <w:lang w:eastAsia="ru-RU"/>
        </w:rPr>
        <w:t xml:space="preserve">(в ред. Федерального </w:t>
      </w:r>
      <w:hyperlink r:id="rId29" w:history="1">
        <w:r w:rsidRPr="00333831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333831">
        <w:rPr>
          <w:rFonts w:ascii="Times New Roman" w:hAnsi="Times New Roman"/>
          <w:sz w:val="28"/>
          <w:szCs w:val="28"/>
          <w:lang w:eastAsia="ru-RU"/>
        </w:rPr>
        <w:t xml:space="preserve"> от 26.05.2021 N 155-ФЗ)</w:t>
      </w:r>
    </w:p>
    <w:p w:rsidR="00333831" w:rsidRDefault="00333831" w:rsidP="003338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831">
        <w:rPr>
          <w:rFonts w:ascii="Times New Roman" w:hAnsi="Times New Roman"/>
          <w:sz w:val="28"/>
          <w:szCs w:val="28"/>
          <w:lang w:eastAsia="ru-RU"/>
        </w:rPr>
        <w:t xml:space="preserve">назначать ответственного за обеспечение безопасности дорожного движения, прошедшего </w:t>
      </w:r>
      <w:hyperlink r:id="rId30" w:history="1">
        <w:r w:rsidRPr="00333831">
          <w:rPr>
            <w:rFonts w:ascii="Times New Roman" w:hAnsi="Times New Roman"/>
            <w:sz w:val="28"/>
            <w:szCs w:val="28"/>
            <w:lang w:eastAsia="ru-RU"/>
          </w:rPr>
          <w:t>аттестацию</w:t>
        </w:r>
      </w:hyperlink>
      <w:r w:rsidRPr="00333831">
        <w:rPr>
          <w:rFonts w:ascii="Times New Roman" w:hAnsi="Times New Roman"/>
          <w:sz w:val="28"/>
          <w:szCs w:val="28"/>
          <w:lang w:eastAsia="ru-RU"/>
        </w:rPr>
        <w:t xml:space="preserve"> на право заним</w:t>
      </w:r>
      <w:r>
        <w:rPr>
          <w:rFonts w:ascii="Times New Roman" w:hAnsi="Times New Roman"/>
          <w:sz w:val="28"/>
          <w:szCs w:val="28"/>
          <w:lang w:eastAsia="ru-RU"/>
        </w:rPr>
        <w:t>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333831" w:rsidRDefault="00333831" w:rsidP="003338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обеспечивать </w:t>
      </w:r>
      <w:r w:rsidRPr="00333831">
        <w:rPr>
          <w:rFonts w:ascii="Times New Roman" w:hAnsi="Times New Roman"/>
          <w:sz w:val="28"/>
          <w:szCs w:val="28"/>
          <w:lang w:eastAsia="ru-RU"/>
        </w:rPr>
        <w:t xml:space="preserve">соответствие работников профессиональным и квалификационным </w:t>
      </w:r>
      <w:hyperlink r:id="rId31" w:history="1">
        <w:r w:rsidRPr="00333831">
          <w:rPr>
            <w:rFonts w:ascii="Times New Roman" w:hAnsi="Times New Roman"/>
            <w:sz w:val="28"/>
            <w:szCs w:val="28"/>
            <w:lang w:eastAsia="ru-RU"/>
          </w:rPr>
          <w:t>требованиям</w:t>
        </w:r>
      </w:hyperlink>
      <w:r w:rsidRPr="0033383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предъявляемым при осуществлении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требованиям при осуществлении перевозок индивидуальным предпринимателем самостоятельно;</w:t>
      </w:r>
    </w:p>
    <w:p w:rsidR="00333831" w:rsidRDefault="00333831" w:rsidP="003338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организовывать и проводить </w:t>
      </w:r>
      <w:r w:rsidRPr="00333831">
        <w:rPr>
          <w:rFonts w:ascii="Times New Roman" w:hAnsi="Times New Roman"/>
          <w:sz w:val="28"/>
          <w:szCs w:val="28"/>
          <w:lang w:eastAsia="ru-RU"/>
        </w:rPr>
        <w:t xml:space="preserve">предрейсовый или предсменный контроль технического состояния транспортных средств в </w:t>
      </w:r>
      <w:hyperlink r:id="rId32" w:history="1">
        <w:r w:rsidRPr="00333831">
          <w:rPr>
            <w:rFonts w:ascii="Times New Roman" w:hAnsi="Times New Roman"/>
            <w:sz w:val="28"/>
            <w:szCs w:val="28"/>
            <w:lang w:eastAsia="ru-RU"/>
          </w:rPr>
          <w:t>порядке</w:t>
        </w:r>
      </w:hyperlink>
      <w:r w:rsidRPr="00333831">
        <w:rPr>
          <w:rFonts w:ascii="Times New Roman" w:hAnsi="Times New Roman"/>
          <w:sz w:val="28"/>
          <w:szCs w:val="28"/>
          <w:lang w:eastAsia="ru-RU"/>
        </w:rPr>
        <w:t xml:space="preserve">, установленном федеральным органом исполнительной власти, осуществляющим </w:t>
      </w:r>
      <w:r>
        <w:rPr>
          <w:rFonts w:ascii="Times New Roman" w:hAnsi="Times New Roman"/>
          <w:sz w:val="28"/>
          <w:szCs w:val="28"/>
          <w:lang w:eastAsia="ru-RU"/>
        </w:rPr>
        <w:t>функции по выработке государственной политики и нормативно-правовому регулированию в сфере транспорта;</w:t>
      </w:r>
    </w:p>
    <w:p w:rsidR="00333831" w:rsidRDefault="00333831" w:rsidP="003338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соблюдать правила технической эксплуатации транспортных средств городского наземного электрического транспорта, устанавливаемые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333831" w:rsidRDefault="00333831" w:rsidP="003338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F9E">
        <w:rPr>
          <w:rFonts w:ascii="Times New Roman" w:hAnsi="Times New Roman"/>
          <w:sz w:val="28"/>
          <w:szCs w:val="28"/>
          <w:lang w:eastAsia="ru-RU"/>
        </w:rPr>
        <w:t xml:space="preserve">соблюдать </w:t>
      </w:r>
      <w:hyperlink r:id="rId33" w:history="1">
        <w:r w:rsidRPr="00DA2F9E">
          <w:rPr>
            <w:rFonts w:ascii="Times New Roman" w:hAnsi="Times New Roman"/>
            <w:sz w:val="28"/>
            <w:szCs w:val="28"/>
            <w:lang w:eastAsia="ru-RU"/>
          </w:rPr>
          <w:t>правила</w:t>
        </w:r>
      </w:hyperlink>
      <w:r w:rsidRPr="00DA2F9E">
        <w:rPr>
          <w:rFonts w:ascii="Times New Roman" w:hAnsi="Times New Roman"/>
          <w:sz w:val="28"/>
          <w:szCs w:val="28"/>
          <w:lang w:eastAsia="ru-RU"/>
        </w:rPr>
        <w:t xml:space="preserve"> организованной перевозки группы детей автобусами, установленные Правительством Российской Федерации, при осуществлении таких перевозок.</w:t>
      </w:r>
    </w:p>
    <w:p w:rsidR="00E81DF5" w:rsidRPr="00E81DF5" w:rsidRDefault="00E81DF5" w:rsidP="00806037">
      <w:pPr>
        <w:ind w:left="20" w:right="20" w:firstLine="620"/>
        <w:jc w:val="both"/>
        <w:rPr>
          <w:rFonts w:ascii="Times New Roman" w:hAnsi="Times New Roman"/>
          <w:sz w:val="16"/>
          <w:szCs w:val="16"/>
        </w:rPr>
      </w:pPr>
    </w:p>
    <w:p w:rsidR="00806037" w:rsidRPr="00806037" w:rsidRDefault="00806037" w:rsidP="00806037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С целью выполнения у</w:t>
      </w:r>
      <w:r w:rsidR="00DA2F9E">
        <w:rPr>
          <w:rFonts w:ascii="Times New Roman" w:hAnsi="Times New Roman"/>
          <w:sz w:val="28"/>
          <w:szCs w:val="28"/>
        </w:rPr>
        <w:t>казанных требований, рекомендуется</w:t>
      </w:r>
      <w:r w:rsidRPr="00806037">
        <w:rPr>
          <w:rFonts w:ascii="Times New Roman" w:hAnsi="Times New Roman"/>
          <w:sz w:val="28"/>
          <w:szCs w:val="28"/>
        </w:rPr>
        <w:t xml:space="preserve"> выполнить следующий перечень мероприятий, касающихся подготовки работников к безопасной работе и транспортных средств к безопасной эксплуатации:</w:t>
      </w:r>
    </w:p>
    <w:p w:rsidR="00806037" w:rsidRPr="00DA2F9E" w:rsidRDefault="00806037" w:rsidP="00DA2F9E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bookmarkStart w:id="16" w:name="bookmark4"/>
      <w:r w:rsidRPr="00DA2F9E">
        <w:rPr>
          <w:rFonts w:ascii="Times New Roman" w:hAnsi="Times New Roman"/>
          <w:sz w:val="28"/>
          <w:szCs w:val="28"/>
        </w:rPr>
        <w:t>Мероприятия по подготовке работников к безопасной работе:</w:t>
      </w:r>
      <w:bookmarkEnd w:id="16"/>
    </w:p>
    <w:p w:rsidR="00806037" w:rsidRPr="00806037" w:rsidRDefault="00806037" w:rsidP="00DA2F9E">
      <w:pPr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 xml:space="preserve">обеспечение прохождения профессионального отбора и профессиональной подготовки работников субъекта транспортной деятельности, замещающих должности, перечисленные в разделе I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средств, утвержденного </w:t>
      </w:r>
      <w:r w:rsidR="00DA2F9E">
        <w:rPr>
          <w:rFonts w:ascii="Times New Roman" w:hAnsi="Times New Roman"/>
          <w:sz w:val="28"/>
          <w:szCs w:val="28"/>
        </w:rPr>
        <w:t>постановлением Правительства РФ от 29.12.2020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</w:t>
      </w:r>
      <w:r w:rsidRPr="00806037">
        <w:rPr>
          <w:rFonts w:ascii="Times New Roman" w:hAnsi="Times New Roman"/>
          <w:sz w:val="28"/>
          <w:szCs w:val="28"/>
        </w:rPr>
        <w:t xml:space="preserve"> и иных работников, непосредственно связанных с движением транспортных средств;</w:t>
      </w:r>
    </w:p>
    <w:p w:rsidR="00806037" w:rsidRPr="00806037" w:rsidRDefault="00806037" w:rsidP="006F76EE">
      <w:pPr>
        <w:widowControl w:val="0"/>
        <w:numPr>
          <w:ilvl w:val="0"/>
          <w:numId w:val="44"/>
        </w:numPr>
        <w:tabs>
          <w:tab w:val="left" w:pos="850"/>
        </w:tabs>
        <w:spacing w:after="0"/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 xml:space="preserve">обеспечение подготовки работников субъектов, в соответствии с </w:t>
      </w:r>
      <w:r w:rsidRPr="00806037">
        <w:rPr>
          <w:rFonts w:ascii="Times New Roman" w:hAnsi="Times New Roman"/>
          <w:sz w:val="28"/>
          <w:szCs w:val="28"/>
        </w:rPr>
        <w:lastRenderedPageBreak/>
        <w:t xml:space="preserve">профессиональными и квалификационными требованиями, на основании положений </w:t>
      </w:r>
      <w:hyperlink r:id="rId34" w:history="1">
        <w:r w:rsidR="000F4E30" w:rsidRPr="000F4E30">
          <w:rPr>
            <w:rFonts w:ascii="Times New Roman" w:hAnsi="Times New Roman"/>
            <w:sz w:val="28"/>
            <w:szCs w:val="28"/>
          </w:rPr>
          <w:t>Приказ</w:t>
        </w:r>
      </w:hyperlink>
      <w:r w:rsidR="000F4E30">
        <w:rPr>
          <w:rFonts w:ascii="Times New Roman" w:hAnsi="Times New Roman"/>
          <w:sz w:val="28"/>
          <w:szCs w:val="28"/>
        </w:rPr>
        <w:t>а</w:t>
      </w:r>
      <w:r w:rsidR="000F4E30" w:rsidRPr="000F4E30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29 июля 2020 г. N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</w:t>
      </w:r>
      <w:r w:rsidRPr="00806037">
        <w:rPr>
          <w:rFonts w:ascii="Times New Roman" w:hAnsi="Times New Roman"/>
          <w:sz w:val="28"/>
          <w:szCs w:val="28"/>
        </w:rPr>
        <w:t>;</w:t>
      </w:r>
    </w:p>
    <w:p w:rsidR="00806037" w:rsidRPr="00806037" w:rsidRDefault="00806037" w:rsidP="006F76EE">
      <w:pPr>
        <w:widowControl w:val="0"/>
        <w:numPr>
          <w:ilvl w:val="0"/>
          <w:numId w:val="44"/>
        </w:numPr>
        <w:tabs>
          <w:tab w:val="left" w:pos="850"/>
        </w:tabs>
        <w:spacing w:after="0"/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 xml:space="preserve">проведение </w:t>
      </w:r>
      <w:r w:rsidR="000F4E30">
        <w:rPr>
          <w:rFonts w:ascii="Times New Roman" w:hAnsi="Times New Roman"/>
          <w:sz w:val="28"/>
          <w:szCs w:val="28"/>
        </w:rPr>
        <w:t>испытания (</w:t>
      </w:r>
      <w:r w:rsidRPr="00806037">
        <w:rPr>
          <w:rFonts w:ascii="Times New Roman" w:hAnsi="Times New Roman"/>
          <w:sz w:val="28"/>
          <w:szCs w:val="28"/>
        </w:rPr>
        <w:t>стажировк</w:t>
      </w:r>
      <w:r w:rsidR="000F4E30">
        <w:rPr>
          <w:rFonts w:ascii="Times New Roman" w:hAnsi="Times New Roman"/>
          <w:sz w:val="28"/>
          <w:szCs w:val="28"/>
        </w:rPr>
        <w:t>и)</w:t>
      </w:r>
      <w:r w:rsidRPr="00806037">
        <w:rPr>
          <w:rFonts w:ascii="Times New Roman" w:hAnsi="Times New Roman"/>
          <w:sz w:val="28"/>
          <w:szCs w:val="28"/>
        </w:rPr>
        <w:t xml:space="preserve"> водителей транспортных средств автомобильного транспорта при переводе на новый тип (модель) транспортного средства;</w:t>
      </w:r>
    </w:p>
    <w:p w:rsidR="00806037" w:rsidRPr="00806037" w:rsidRDefault="00806037" w:rsidP="00806037">
      <w:pPr>
        <w:widowControl w:val="0"/>
        <w:numPr>
          <w:ilvl w:val="0"/>
          <w:numId w:val="44"/>
        </w:numPr>
        <w:tabs>
          <w:tab w:val="left" w:pos="850"/>
        </w:tabs>
        <w:spacing w:after="0"/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обеспечение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806037" w:rsidRPr="00806037" w:rsidRDefault="00806037" w:rsidP="00806037">
      <w:pPr>
        <w:widowControl w:val="0"/>
        <w:numPr>
          <w:ilvl w:val="0"/>
          <w:numId w:val="44"/>
        </w:numPr>
        <w:tabs>
          <w:tab w:val="left" w:pos="856"/>
        </w:tabs>
        <w:spacing w:after="0"/>
        <w:ind w:left="20" w:firstLine="62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обеспечение проведения обязательных медицинских осмотров водителей;</w:t>
      </w:r>
    </w:p>
    <w:p w:rsidR="00806037" w:rsidRPr="00806037" w:rsidRDefault="006F76EE" w:rsidP="006F76EE">
      <w:pPr>
        <w:widowControl w:val="0"/>
        <w:numPr>
          <w:ilvl w:val="0"/>
          <w:numId w:val="44"/>
        </w:numPr>
        <w:tabs>
          <w:tab w:val="left" w:pos="856"/>
        </w:tabs>
        <w:spacing w:after="0"/>
        <w:ind w:left="20" w:firstLine="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6037" w:rsidRPr="00806037">
        <w:rPr>
          <w:rFonts w:ascii="Times New Roman" w:hAnsi="Times New Roman"/>
          <w:sz w:val="28"/>
          <w:szCs w:val="28"/>
        </w:rPr>
        <w:t>мероприятия по совершенствованию водителями навыков оказания первой помощи пострадавшим в ДТП;</w:t>
      </w:r>
    </w:p>
    <w:p w:rsidR="00806037" w:rsidRDefault="00806037" w:rsidP="006F76EE">
      <w:pPr>
        <w:widowControl w:val="0"/>
        <w:numPr>
          <w:ilvl w:val="0"/>
          <w:numId w:val="44"/>
        </w:numPr>
        <w:tabs>
          <w:tab w:val="left" w:pos="856"/>
        </w:tabs>
        <w:spacing w:after="0"/>
        <w:ind w:left="20" w:firstLine="62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соблюдение условий работы водителей в соответствии с режимами труда и отдыха, установленными законодательством Российской Федерации, а также контроль за соблюдением указанных условий.</w:t>
      </w:r>
    </w:p>
    <w:p w:rsidR="006F76EE" w:rsidRPr="00806037" w:rsidRDefault="006F76EE" w:rsidP="006F76EE">
      <w:pPr>
        <w:widowControl w:val="0"/>
        <w:tabs>
          <w:tab w:val="left" w:pos="754"/>
        </w:tabs>
        <w:spacing w:after="0"/>
        <w:ind w:left="640" w:right="20"/>
        <w:jc w:val="both"/>
        <w:rPr>
          <w:rFonts w:ascii="Times New Roman" w:hAnsi="Times New Roman"/>
          <w:sz w:val="28"/>
          <w:szCs w:val="28"/>
        </w:rPr>
      </w:pPr>
    </w:p>
    <w:p w:rsidR="00806037" w:rsidRPr="006F76EE" w:rsidRDefault="006F76EE" w:rsidP="006F76EE">
      <w:pPr>
        <w:pStyle w:val="14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5"/>
      <w:r>
        <w:rPr>
          <w:rFonts w:ascii="Times New Roman" w:hAnsi="Times New Roman" w:cs="Times New Roman"/>
          <w:sz w:val="28"/>
          <w:szCs w:val="28"/>
        </w:rPr>
        <w:tab/>
      </w:r>
      <w:r w:rsidR="00806037" w:rsidRPr="006F76EE">
        <w:rPr>
          <w:rFonts w:ascii="Times New Roman" w:hAnsi="Times New Roman" w:cs="Times New Roman"/>
          <w:sz w:val="28"/>
          <w:szCs w:val="28"/>
        </w:rPr>
        <w:t>Мероприятия по подготовке транспортных средств к безопасной эксплуатации:</w:t>
      </w:r>
      <w:bookmarkEnd w:id="17"/>
    </w:p>
    <w:p w:rsidR="00806037" w:rsidRPr="00806037" w:rsidRDefault="00806037" w:rsidP="00806037">
      <w:pPr>
        <w:widowControl w:val="0"/>
        <w:numPr>
          <w:ilvl w:val="0"/>
          <w:numId w:val="44"/>
        </w:numPr>
        <w:tabs>
          <w:tab w:val="left" w:pos="836"/>
        </w:tabs>
        <w:spacing w:after="0"/>
        <w:ind w:left="20" w:right="20" w:firstLine="58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проверка соответствия транспортных средств по назначению и конструкции техническим требованиям к осуществляемым перевозкам пассажиров и грузов;</w:t>
      </w:r>
    </w:p>
    <w:p w:rsidR="00806037" w:rsidRPr="00806037" w:rsidRDefault="00806037" w:rsidP="00806037">
      <w:pPr>
        <w:widowControl w:val="0"/>
        <w:numPr>
          <w:ilvl w:val="0"/>
          <w:numId w:val="44"/>
        </w:numPr>
        <w:tabs>
          <w:tab w:val="left" w:pos="759"/>
        </w:tabs>
        <w:spacing w:after="0"/>
        <w:ind w:left="20" w:right="20" w:firstLine="58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проверка наличия действующей разрешительной документации, необходимой для допуска к участию транспортного средства в дорожном движении в соответствии с законодательством Российской Федерации (свидетельство о регистрации транспортного средства, страховой полис обязательного страхования гражданской ответственности владельцев транспортных средств, путевой лист, а также иные документы, необходимые для осуществления конкретных видов эксплуатации, перевозок в соответствии с законодательством Российской Федерации);</w:t>
      </w:r>
    </w:p>
    <w:p w:rsidR="00806037" w:rsidRPr="00806037" w:rsidRDefault="00806037" w:rsidP="00806037">
      <w:pPr>
        <w:widowControl w:val="0"/>
        <w:numPr>
          <w:ilvl w:val="0"/>
          <w:numId w:val="44"/>
        </w:numPr>
        <w:tabs>
          <w:tab w:val="left" w:pos="874"/>
        </w:tabs>
        <w:spacing w:after="0"/>
        <w:ind w:left="20" w:right="20" w:firstLine="58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поддержание транспортных средств в технически исправном состоянии в соответствии с инструкцией по эксплуатации изготовителя транспортного средства;</w:t>
      </w:r>
    </w:p>
    <w:p w:rsidR="00806037" w:rsidRPr="00806037" w:rsidRDefault="00806037" w:rsidP="00806037">
      <w:pPr>
        <w:widowControl w:val="0"/>
        <w:numPr>
          <w:ilvl w:val="0"/>
          <w:numId w:val="44"/>
        </w:numPr>
        <w:tabs>
          <w:tab w:val="left" w:pos="846"/>
        </w:tabs>
        <w:spacing w:after="0"/>
        <w:ind w:left="20" w:right="20" w:firstLine="58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 xml:space="preserve">проведение работ по техническому обслуживанию и ремонту транспортных средств в порядке и объемах, определяемых технической и </w:t>
      </w:r>
      <w:r w:rsidRPr="00806037">
        <w:rPr>
          <w:rFonts w:ascii="Times New Roman" w:hAnsi="Times New Roman"/>
          <w:sz w:val="28"/>
          <w:szCs w:val="28"/>
        </w:rPr>
        <w:lastRenderedPageBreak/>
        <w:t>эксплуатационной документацией изготовителей транспортных средств;</w:t>
      </w:r>
    </w:p>
    <w:p w:rsidR="00806037" w:rsidRPr="00806037" w:rsidRDefault="00806037" w:rsidP="00806037">
      <w:pPr>
        <w:widowControl w:val="0"/>
        <w:numPr>
          <w:ilvl w:val="0"/>
          <w:numId w:val="44"/>
        </w:numPr>
        <w:tabs>
          <w:tab w:val="left" w:pos="769"/>
        </w:tabs>
        <w:spacing w:after="0"/>
        <w:ind w:left="20" w:right="20" w:firstLine="580"/>
        <w:jc w:val="both"/>
        <w:rPr>
          <w:rFonts w:ascii="Times New Roman" w:hAnsi="Times New Roman"/>
          <w:sz w:val="28"/>
          <w:szCs w:val="28"/>
        </w:rPr>
      </w:pPr>
      <w:r w:rsidRPr="00806037">
        <w:rPr>
          <w:rFonts w:ascii="Times New Roman" w:hAnsi="Times New Roman"/>
          <w:sz w:val="28"/>
          <w:szCs w:val="28"/>
        </w:rPr>
        <w:t>проведение ежедневного контроля технического состояния транспортных средств перед выездом на линию с места стоянки и по возвращении к месту стоянки с соответствующей отметкой о технической исправности (неисправности) транспортных средств в путевом листе.</w:t>
      </w:r>
    </w:p>
    <w:p w:rsidR="00806037" w:rsidRDefault="00806037" w:rsidP="00B62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6"/>
    <w:p w:rsidR="00184144" w:rsidRDefault="00854253" w:rsidP="00D76257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Уральского МУГАДН                                                И.В. Бородулин</w:t>
      </w:r>
    </w:p>
    <w:sectPr w:rsidR="00184144" w:rsidSect="00C02541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A4A" w:rsidRDefault="000E7A4A" w:rsidP="000B6C9E">
      <w:pPr>
        <w:spacing w:after="0" w:line="240" w:lineRule="auto"/>
      </w:pPr>
      <w:r>
        <w:separator/>
      </w:r>
    </w:p>
  </w:endnote>
  <w:endnote w:type="continuationSeparator" w:id="0">
    <w:p w:rsidR="000E7A4A" w:rsidRDefault="000E7A4A" w:rsidP="000B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A4A" w:rsidRDefault="000E7A4A" w:rsidP="000B6C9E">
      <w:pPr>
        <w:spacing w:after="0" w:line="240" w:lineRule="auto"/>
      </w:pPr>
      <w:r>
        <w:separator/>
      </w:r>
    </w:p>
  </w:footnote>
  <w:footnote w:type="continuationSeparator" w:id="0">
    <w:p w:rsidR="000E7A4A" w:rsidRDefault="000E7A4A" w:rsidP="000B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40438"/>
      <w:docPartObj>
        <w:docPartGallery w:val="Page Numbers (Top of Page)"/>
        <w:docPartUnique/>
      </w:docPartObj>
    </w:sdtPr>
    <w:sdtEndPr/>
    <w:sdtContent>
      <w:p w:rsidR="009026A8" w:rsidRDefault="009026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125">
          <w:rPr>
            <w:noProof/>
          </w:rPr>
          <w:t>21</w:t>
        </w:r>
        <w:r>
          <w:fldChar w:fldCharType="end"/>
        </w:r>
      </w:p>
    </w:sdtContent>
  </w:sdt>
  <w:p w:rsidR="009026A8" w:rsidRDefault="009026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AC7"/>
    <w:multiLevelType w:val="hybridMultilevel"/>
    <w:tmpl w:val="00F04364"/>
    <w:lvl w:ilvl="0" w:tplc="B86CBA8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C451F9"/>
    <w:multiLevelType w:val="hybridMultilevel"/>
    <w:tmpl w:val="4382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193"/>
    <w:multiLevelType w:val="hybridMultilevel"/>
    <w:tmpl w:val="8752E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63AAE"/>
    <w:multiLevelType w:val="hybridMultilevel"/>
    <w:tmpl w:val="B552951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0FED251E"/>
    <w:multiLevelType w:val="hybridMultilevel"/>
    <w:tmpl w:val="37B81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44F44"/>
    <w:multiLevelType w:val="hybridMultilevel"/>
    <w:tmpl w:val="A0EA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4AC4"/>
    <w:multiLevelType w:val="hybridMultilevel"/>
    <w:tmpl w:val="22E06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7360F9"/>
    <w:multiLevelType w:val="hybridMultilevel"/>
    <w:tmpl w:val="507613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03E56"/>
    <w:multiLevelType w:val="hybridMultilevel"/>
    <w:tmpl w:val="AD2E2A22"/>
    <w:lvl w:ilvl="0" w:tplc="BA4A4E5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165A1"/>
    <w:multiLevelType w:val="hybridMultilevel"/>
    <w:tmpl w:val="1736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EDC"/>
    <w:multiLevelType w:val="hybridMultilevel"/>
    <w:tmpl w:val="75B0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00D0"/>
    <w:multiLevelType w:val="hybridMultilevel"/>
    <w:tmpl w:val="BA2E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E6EA4"/>
    <w:multiLevelType w:val="hybridMultilevel"/>
    <w:tmpl w:val="35FC7528"/>
    <w:lvl w:ilvl="0" w:tplc="9258BE4C">
      <w:start w:val="1"/>
      <w:numFmt w:val="decimal"/>
      <w:lvlText w:val="%1."/>
      <w:lvlJc w:val="left"/>
      <w:pPr>
        <w:ind w:left="3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30E0717"/>
    <w:multiLevelType w:val="hybridMultilevel"/>
    <w:tmpl w:val="497A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D5F0C"/>
    <w:multiLevelType w:val="hybridMultilevel"/>
    <w:tmpl w:val="997A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E63B0"/>
    <w:multiLevelType w:val="hybridMultilevel"/>
    <w:tmpl w:val="9966739E"/>
    <w:lvl w:ilvl="0" w:tplc="F92831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BE47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7A282C8">
      <w:numFmt w:val="none"/>
      <w:lvlText w:val=""/>
      <w:lvlJc w:val="left"/>
      <w:pPr>
        <w:tabs>
          <w:tab w:val="num" w:pos="360"/>
        </w:tabs>
      </w:pPr>
    </w:lvl>
    <w:lvl w:ilvl="3" w:tplc="AD52C166">
      <w:numFmt w:val="none"/>
      <w:lvlText w:val=""/>
      <w:lvlJc w:val="left"/>
      <w:pPr>
        <w:tabs>
          <w:tab w:val="num" w:pos="360"/>
        </w:tabs>
      </w:pPr>
    </w:lvl>
    <w:lvl w:ilvl="4" w:tplc="E3442A6E">
      <w:numFmt w:val="none"/>
      <w:lvlText w:val=""/>
      <w:lvlJc w:val="left"/>
      <w:pPr>
        <w:tabs>
          <w:tab w:val="num" w:pos="360"/>
        </w:tabs>
      </w:pPr>
    </w:lvl>
    <w:lvl w:ilvl="5" w:tplc="2460C6FA">
      <w:numFmt w:val="none"/>
      <w:lvlText w:val=""/>
      <w:lvlJc w:val="left"/>
      <w:pPr>
        <w:tabs>
          <w:tab w:val="num" w:pos="360"/>
        </w:tabs>
      </w:pPr>
    </w:lvl>
    <w:lvl w:ilvl="6" w:tplc="E58EF74A">
      <w:numFmt w:val="none"/>
      <w:lvlText w:val=""/>
      <w:lvlJc w:val="left"/>
      <w:pPr>
        <w:tabs>
          <w:tab w:val="num" w:pos="360"/>
        </w:tabs>
      </w:pPr>
    </w:lvl>
    <w:lvl w:ilvl="7" w:tplc="91CA5F36">
      <w:numFmt w:val="none"/>
      <w:lvlText w:val=""/>
      <w:lvlJc w:val="left"/>
      <w:pPr>
        <w:tabs>
          <w:tab w:val="num" w:pos="360"/>
        </w:tabs>
      </w:pPr>
    </w:lvl>
    <w:lvl w:ilvl="8" w:tplc="FAF410D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8F61352"/>
    <w:multiLevelType w:val="hybridMultilevel"/>
    <w:tmpl w:val="CEC01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611741"/>
    <w:multiLevelType w:val="hybridMultilevel"/>
    <w:tmpl w:val="1C2E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C0DD9"/>
    <w:multiLevelType w:val="hybridMultilevel"/>
    <w:tmpl w:val="D8AC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16F70"/>
    <w:multiLevelType w:val="hybridMultilevel"/>
    <w:tmpl w:val="C3AC3676"/>
    <w:lvl w:ilvl="0" w:tplc="A86249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370F9"/>
    <w:multiLevelType w:val="multilevel"/>
    <w:tmpl w:val="94B0C72E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21" w15:restartNumberingAfterBreak="0">
    <w:nsid w:val="3EAC1712"/>
    <w:multiLevelType w:val="hybridMultilevel"/>
    <w:tmpl w:val="A9222650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2" w15:restartNumberingAfterBreak="0">
    <w:nsid w:val="45C261B1"/>
    <w:multiLevelType w:val="hybridMultilevel"/>
    <w:tmpl w:val="F29AAD2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45E11369"/>
    <w:multiLevelType w:val="hybridMultilevel"/>
    <w:tmpl w:val="5708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51E4E"/>
    <w:multiLevelType w:val="hybridMultilevel"/>
    <w:tmpl w:val="4F70F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528CF"/>
    <w:multiLevelType w:val="hybridMultilevel"/>
    <w:tmpl w:val="72DE2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01452"/>
    <w:multiLevelType w:val="hybridMultilevel"/>
    <w:tmpl w:val="BFC4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1710E"/>
    <w:multiLevelType w:val="hybridMultilevel"/>
    <w:tmpl w:val="16D8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1446"/>
    <w:multiLevelType w:val="hybridMultilevel"/>
    <w:tmpl w:val="094870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AB756BD"/>
    <w:multiLevelType w:val="hybridMultilevel"/>
    <w:tmpl w:val="7DBE674A"/>
    <w:lvl w:ilvl="0" w:tplc="68FE3F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602890"/>
    <w:multiLevelType w:val="hybridMultilevel"/>
    <w:tmpl w:val="3D2C28BC"/>
    <w:lvl w:ilvl="0" w:tplc="407A1C7E">
      <w:start w:val="1"/>
      <w:numFmt w:val="decimal"/>
      <w:lvlText w:val="%1."/>
      <w:lvlJc w:val="left"/>
      <w:pPr>
        <w:ind w:left="324" w:hanging="50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5CF028A8"/>
    <w:multiLevelType w:val="hybridMultilevel"/>
    <w:tmpl w:val="2CA65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3A16EF7"/>
    <w:multiLevelType w:val="hybridMultilevel"/>
    <w:tmpl w:val="04F45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2856F1"/>
    <w:multiLevelType w:val="hybridMultilevel"/>
    <w:tmpl w:val="385C70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AC30AAF"/>
    <w:multiLevelType w:val="hybridMultilevel"/>
    <w:tmpl w:val="34D66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D8278B"/>
    <w:multiLevelType w:val="hybridMultilevel"/>
    <w:tmpl w:val="B24A3728"/>
    <w:lvl w:ilvl="0" w:tplc="B86CBA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B5D11D2"/>
    <w:multiLevelType w:val="multilevel"/>
    <w:tmpl w:val="02C0B8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7A5E03"/>
    <w:multiLevelType w:val="hybridMultilevel"/>
    <w:tmpl w:val="6608A0A6"/>
    <w:lvl w:ilvl="0" w:tplc="A86249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230"/>
    <w:multiLevelType w:val="hybridMultilevel"/>
    <w:tmpl w:val="835A8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CF6F6C"/>
    <w:multiLevelType w:val="hybridMultilevel"/>
    <w:tmpl w:val="9822E2DE"/>
    <w:lvl w:ilvl="0" w:tplc="85A0B32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D16C91"/>
    <w:multiLevelType w:val="multilevel"/>
    <w:tmpl w:val="A05C7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167F"/>
    <w:multiLevelType w:val="multilevel"/>
    <w:tmpl w:val="8B98E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5B76AB"/>
    <w:multiLevelType w:val="hybridMultilevel"/>
    <w:tmpl w:val="D64C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12AD3"/>
    <w:multiLevelType w:val="multilevel"/>
    <w:tmpl w:val="9C620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14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7"/>
  </w:num>
  <w:num w:numId="4">
    <w:abstractNumId w:val="4"/>
  </w:num>
  <w:num w:numId="5">
    <w:abstractNumId w:val="8"/>
  </w:num>
  <w:num w:numId="6">
    <w:abstractNumId w:val="8"/>
  </w:num>
  <w:num w:numId="7">
    <w:abstractNumId w:val="22"/>
  </w:num>
  <w:num w:numId="8">
    <w:abstractNumId w:val="39"/>
  </w:num>
  <w:num w:numId="9">
    <w:abstractNumId w:val="21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5"/>
  </w:num>
  <w:num w:numId="15">
    <w:abstractNumId w:val="18"/>
  </w:num>
  <w:num w:numId="16">
    <w:abstractNumId w:val="0"/>
  </w:num>
  <w:num w:numId="17">
    <w:abstractNumId w:val="28"/>
  </w:num>
  <w:num w:numId="18">
    <w:abstractNumId w:val="14"/>
  </w:num>
  <w:num w:numId="19">
    <w:abstractNumId w:val="41"/>
  </w:num>
  <w:num w:numId="20">
    <w:abstractNumId w:val="2"/>
  </w:num>
  <w:num w:numId="21">
    <w:abstractNumId w:val="31"/>
  </w:num>
  <w:num w:numId="22">
    <w:abstractNumId w:val="37"/>
  </w:num>
  <w:num w:numId="23">
    <w:abstractNumId w:val="6"/>
  </w:num>
  <w:num w:numId="24">
    <w:abstractNumId w:val="34"/>
  </w:num>
  <w:num w:numId="25">
    <w:abstractNumId w:val="35"/>
  </w:num>
  <w:num w:numId="26">
    <w:abstractNumId w:val="38"/>
  </w:num>
  <w:num w:numId="27">
    <w:abstractNumId w:val="33"/>
  </w:num>
  <w:num w:numId="28">
    <w:abstractNumId w:val="9"/>
  </w:num>
  <w:num w:numId="29">
    <w:abstractNumId w:val="1"/>
  </w:num>
  <w:num w:numId="30">
    <w:abstractNumId w:val="23"/>
  </w:num>
  <w:num w:numId="31">
    <w:abstractNumId w:val="29"/>
  </w:num>
  <w:num w:numId="32">
    <w:abstractNumId w:val="25"/>
  </w:num>
  <w:num w:numId="33">
    <w:abstractNumId w:val="15"/>
  </w:num>
  <w:num w:numId="34">
    <w:abstractNumId w:val="19"/>
  </w:num>
  <w:num w:numId="35">
    <w:abstractNumId w:val="24"/>
  </w:num>
  <w:num w:numId="36">
    <w:abstractNumId w:val="32"/>
  </w:num>
  <w:num w:numId="37">
    <w:abstractNumId w:val="30"/>
  </w:num>
  <w:num w:numId="38">
    <w:abstractNumId w:val="12"/>
  </w:num>
  <w:num w:numId="39">
    <w:abstractNumId w:val="26"/>
  </w:num>
  <w:num w:numId="40">
    <w:abstractNumId w:val="42"/>
  </w:num>
  <w:num w:numId="41">
    <w:abstractNumId w:val="43"/>
  </w:num>
  <w:num w:numId="42">
    <w:abstractNumId w:val="36"/>
  </w:num>
  <w:num w:numId="43">
    <w:abstractNumId w:val="20"/>
  </w:num>
  <w:num w:numId="44">
    <w:abstractNumId w:val="4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F4"/>
    <w:rsid w:val="00000F12"/>
    <w:rsid w:val="00002633"/>
    <w:rsid w:val="00002E54"/>
    <w:rsid w:val="0000439B"/>
    <w:rsid w:val="00004C3E"/>
    <w:rsid w:val="00004FBA"/>
    <w:rsid w:val="0000569B"/>
    <w:rsid w:val="0000572F"/>
    <w:rsid w:val="00005F86"/>
    <w:rsid w:val="00006612"/>
    <w:rsid w:val="000079FE"/>
    <w:rsid w:val="00007B94"/>
    <w:rsid w:val="00007C02"/>
    <w:rsid w:val="000104CA"/>
    <w:rsid w:val="00011FCC"/>
    <w:rsid w:val="00013367"/>
    <w:rsid w:val="000147FF"/>
    <w:rsid w:val="000156BF"/>
    <w:rsid w:val="00016C8D"/>
    <w:rsid w:val="00021333"/>
    <w:rsid w:val="00021DDF"/>
    <w:rsid w:val="0002385E"/>
    <w:rsid w:val="00024675"/>
    <w:rsid w:val="00025434"/>
    <w:rsid w:val="00026B3D"/>
    <w:rsid w:val="0002710F"/>
    <w:rsid w:val="000272A6"/>
    <w:rsid w:val="000274D3"/>
    <w:rsid w:val="00027670"/>
    <w:rsid w:val="00027990"/>
    <w:rsid w:val="0003093F"/>
    <w:rsid w:val="00030C6C"/>
    <w:rsid w:val="0003123C"/>
    <w:rsid w:val="0003167A"/>
    <w:rsid w:val="00031B28"/>
    <w:rsid w:val="00031CEB"/>
    <w:rsid w:val="00034544"/>
    <w:rsid w:val="000348EF"/>
    <w:rsid w:val="00034A50"/>
    <w:rsid w:val="00035894"/>
    <w:rsid w:val="0003621E"/>
    <w:rsid w:val="00036BD7"/>
    <w:rsid w:val="00037411"/>
    <w:rsid w:val="000401F8"/>
    <w:rsid w:val="00042F66"/>
    <w:rsid w:val="000432CC"/>
    <w:rsid w:val="00051434"/>
    <w:rsid w:val="000520B2"/>
    <w:rsid w:val="000528C3"/>
    <w:rsid w:val="00054725"/>
    <w:rsid w:val="00054A39"/>
    <w:rsid w:val="00054BC7"/>
    <w:rsid w:val="00055CC8"/>
    <w:rsid w:val="000565FF"/>
    <w:rsid w:val="00057341"/>
    <w:rsid w:val="00060CD0"/>
    <w:rsid w:val="000610A9"/>
    <w:rsid w:val="00061B4D"/>
    <w:rsid w:val="00062653"/>
    <w:rsid w:val="000632FE"/>
    <w:rsid w:val="00064A34"/>
    <w:rsid w:val="00066125"/>
    <w:rsid w:val="000664FC"/>
    <w:rsid w:val="00067AF6"/>
    <w:rsid w:val="00072768"/>
    <w:rsid w:val="00073704"/>
    <w:rsid w:val="00073E61"/>
    <w:rsid w:val="000749D0"/>
    <w:rsid w:val="000751BC"/>
    <w:rsid w:val="000759FE"/>
    <w:rsid w:val="00075A87"/>
    <w:rsid w:val="000775FE"/>
    <w:rsid w:val="00077D86"/>
    <w:rsid w:val="00077FE5"/>
    <w:rsid w:val="0008111E"/>
    <w:rsid w:val="0008228F"/>
    <w:rsid w:val="000822BB"/>
    <w:rsid w:val="0008357B"/>
    <w:rsid w:val="000849FF"/>
    <w:rsid w:val="00087442"/>
    <w:rsid w:val="00087FDD"/>
    <w:rsid w:val="0009402B"/>
    <w:rsid w:val="00094141"/>
    <w:rsid w:val="00096838"/>
    <w:rsid w:val="00096D91"/>
    <w:rsid w:val="00096E3F"/>
    <w:rsid w:val="00096E90"/>
    <w:rsid w:val="000A01A8"/>
    <w:rsid w:val="000A0B97"/>
    <w:rsid w:val="000A2572"/>
    <w:rsid w:val="000A34CC"/>
    <w:rsid w:val="000A46A4"/>
    <w:rsid w:val="000A5908"/>
    <w:rsid w:val="000A64A7"/>
    <w:rsid w:val="000A75CB"/>
    <w:rsid w:val="000A7D39"/>
    <w:rsid w:val="000B0C23"/>
    <w:rsid w:val="000B3067"/>
    <w:rsid w:val="000B39D6"/>
    <w:rsid w:val="000B3B2D"/>
    <w:rsid w:val="000B3F93"/>
    <w:rsid w:val="000B5187"/>
    <w:rsid w:val="000B5F4C"/>
    <w:rsid w:val="000B67DF"/>
    <w:rsid w:val="000B68E9"/>
    <w:rsid w:val="000B6C9E"/>
    <w:rsid w:val="000B7F37"/>
    <w:rsid w:val="000C1C2A"/>
    <w:rsid w:val="000C1EBB"/>
    <w:rsid w:val="000C20EC"/>
    <w:rsid w:val="000C5594"/>
    <w:rsid w:val="000C5CCE"/>
    <w:rsid w:val="000C7A30"/>
    <w:rsid w:val="000D037F"/>
    <w:rsid w:val="000D1030"/>
    <w:rsid w:val="000D12FA"/>
    <w:rsid w:val="000D15BD"/>
    <w:rsid w:val="000D236C"/>
    <w:rsid w:val="000D4331"/>
    <w:rsid w:val="000D662B"/>
    <w:rsid w:val="000E1F35"/>
    <w:rsid w:val="000E2E70"/>
    <w:rsid w:val="000E2E8C"/>
    <w:rsid w:val="000E38EB"/>
    <w:rsid w:val="000E396E"/>
    <w:rsid w:val="000E4ADC"/>
    <w:rsid w:val="000E7A4A"/>
    <w:rsid w:val="000F01DE"/>
    <w:rsid w:val="000F14F9"/>
    <w:rsid w:val="000F1580"/>
    <w:rsid w:val="000F2E2F"/>
    <w:rsid w:val="000F3C0D"/>
    <w:rsid w:val="000F4E30"/>
    <w:rsid w:val="001001C7"/>
    <w:rsid w:val="00102852"/>
    <w:rsid w:val="00103937"/>
    <w:rsid w:val="001048E3"/>
    <w:rsid w:val="001054F7"/>
    <w:rsid w:val="00105940"/>
    <w:rsid w:val="00106BD4"/>
    <w:rsid w:val="001117DD"/>
    <w:rsid w:val="00114794"/>
    <w:rsid w:val="001156DF"/>
    <w:rsid w:val="00117C53"/>
    <w:rsid w:val="00123095"/>
    <w:rsid w:val="00123CC6"/>
    <w:rsid w:val="0012488A"/>
    <w:rsid w:val="00125A02"/>
    <w:rsid w:val="001307E0"/>
    <w:rsid w:val="00131A4A"/>
    <w:rsid w:val="00132900"/>
    <w:rsid w:val="00132B58"/>
    <w:rsid w:val="00132CE1"/>
    <w:rsid w:val="00134636"/>
    <w:rsid w:val="001359DB"/>
    <w:rsid w:val="00141570"/>
    <w:rsid w:val="00141D9D"/>
    <w:rsid w:val="0014258E"/>
    <w:rsid w:val="0014284B"/>
    <w:rsid w:val="00142C5B"/>
    <w:rsid w:val="001449C4"/>
    <w:rsid w:val="00144A6F"/>
    <w:rsid w:val="00144C7A"/>
    <w:rsid w:val="001456A7"/>
    <w:rsid w:val="001466F8"/>
    <w:rsid w:val="00147C65"/>
    <w:rsid w:val="00150D76"/>
    <w:rsid w:val="0015181D"/>
    <w:rsid w:val="00152BAF"/>
    <w:rsid w:val="001542F8"/>
    <w:rsid w:val="001563DB"/>
    <w:rsid w:val="00160170"/>
    <w:rsid w:val="00161502"/>
    <w:rsid w:val="00162B60"/>
    <w:rsid w:val="00162FF9"/>
    <w:rsid w:val="001639DE"/>
    <w:rsid w:val="001645F5"/>
    <w:rsid w:val="00164749"/>
    <w:rsid w:val="00165941"/>
    <w:rsid w:val="00166FD6"/>
    <w:rsid w:val="00172AC9"/>
    <w:rsid w:val="0017341F"/>
    <w:rsid w:val="001737EC"/>
    <w:rsid w:val="00173D7C"/>
    <w:rsid w:val="00174355"/>
    <w:rsid w:val="0017509D"/>
    <w:rsid w:val="0017657D"/>
    <w:rsid w:val="00180784"/>
    <w:rsid w:val="00180A08"/>
    <w:rsid w:val="00180A4A"/>
    <w:rsid w:val="00180F1F"/>
    <w:rsid w:val="00180FB2"/>
    <w:rsid w:val="00183DB0"/>
    <w:rsid w:val="00184144"/>
    <w:rsid w:val="001853BF"/>
    <w:rsid w:val="00185F19"/>
    <w:rsid w:val="00187E22"/>
    <w:rsid w:val="001905C1"/>
    <w:rsid w:val="001907FD"/>
    <w:rsid w:val="0019171D"/>
    <w:rsid w:val="001922A7"/>
    <w:rsid w:val="001954D5"/>
    <w:rsid w:val="00195644"/>
    <w:rsid w:val="0019696A"/>
    <w:rsid w:val="00197457"/>
    <w:rsid w:val="00197695"/>
    <w:rsid w:val="001A1E9F"/>
    <w:rsid w:val="001A2B25"/>
    <w:rsid w:val="001A7210"/>
    <w:rsid w:val="001B07DD"/>
    <w:rsid w:val="001B0FC5"/>
    <w:rsid w:val="001B1A36"/>
    <w:rsid w:val="001B28CD"/>
    <w:rsid w:val="001B2929"/>
    <w:rsid w:val="001B48CA"/>
    <w:rsid w:val="001B59CA"/>
    <w:rsid w:val="001B5E3B"/>
    <w:rsid w:val="001B718A"/>
    <w:rsid w:val="001B7CC1"/>
    <w:rsid w:val="001B7F7F"/>
    <w:rsid w:val="001C0294"/>
    <w:rsid w:val="001C0D0B"/>
    <w:rsid w:val="001C0D76"/>
    <w:rsid w:val="001C1350"/>
    <w:rsid w:val="001C2454"/>
    <w:rsid w:val="001C3869"/>
    <w:rsid w:val="001C3985"/>
    <w:rsid w:val="001C51C5"/>
    <w:rsid w:val="001C5F2B"/>
    <w:rsid w:val="001C62C8"/>
    <w:rsid w:val="001D0800"/>
    <w:rsid w:val="001D1C94"/>
    <w:rsid w:val="001D2188"/>
    <w:rsid w:val="001D38E6"/>
    <w:rsid w:val="001D3BA7"/>
    <w:rsid w:val="001D3CCE"/>
    <w:rsid w:val="001D473C"/>
    <w:rsid w:val="001D478B"/>
    <w:rsid w:val="001D6D46"/>
    <w:rsid w:val="001E170C"/>
    <w:rsid w:val="001E187E"/>
    <w:rsid w:val="001E1FE7"/>
    <w:rsid w:val="001E280A"/>
    <w:rsid w:val="001E2881"/>
    <w:rsid w:val="001E2C65"/>
    <w:rsid w:val="001E3BA0"/>
    <w:rsid w:val="001E3C30"/>
    <w:rsid w:val="001E4A38"/>
    <w:rsid w:val="001E4D45"/>
    <w:rsid w:val="001E5061"/>
    <w:rsid w:val="001E5198"/>
    <w:rsid w:val="001E67F5"/>
    <w:rsid w:val="001F0591"/>
    <w:rsid w:val="001F0A6E"/>
    <w:rsid w:val="001F0B6E"/>
    <w:rsid w:val="001F1365"/>
    <w:rsid w:val="001F3347"/>
    <w:rsid w:val="001F50AE"/>
    <w:rsid w:val="001F5874"/>
    <w:rsid w:val="001F5A8E"/>
    <w:rsid w:val="001F5F0D"/>
    <w:rsid w:val="001F635D"/>
    <w:rsid w:val="00201C0C"/>
    <w:rsid w:val="002023B7"/>
    <w:rsid w:val="00202515"/>
    <w:rsid w:val="0020266B"/>
    <w:rsid w:val="00203D98"/>
    <w:rsid w:val="00205018"/>
    <w:rsid w:val="00205769"/>
    <w:rsid w:val="00205B55"/>
    <w:rsid w:val="00206293"/>
    <w:rsid w:val="00207365"/>
    <w:rsid w:val="00207664"/>
    <w:rsid w:val="00207AE5"/>
    <w:rsid w:val="00207DB1"/>
    <w:rsid w:val="0021049D"/>
    <w:rsid w:val="002108AD"/>
    <w:rsid w:val="00212A47"/>
    <w:rsid w:val="002133DD"/>
    <w:rsid w:val="00214028"/>
    <w:rsid w:val="002147F9"/>
    <w:rsid w:val="002157B6"/>
    <w:rsid w:val="00216A3F"/>
    <w:rsid w:val="002178AA"/>
    <w:rsid w:val="00217EFD"/>
    <w:rsid w:val="00220254"/>
    <w:rsid w:val="002203CA"/>
    <w:rsid w:val="00225E54"/>
    <w:rsid w:val="00226178"/>
    <w:rsid w:val="002266E1"/>
    <w:rsid w:val="002303A2"/>
    <w:rsid w:val="002303A4"/>
    <w:rsid w:val="0023065A"/>
    <w:rsid w:val="00230D2F"/>
    <w:rsid w:val="002320FF"/>
    <w:rsid w:val="00232889"/>
    <w:rsid w:val="002339E9"/>
    <w:rsid w:val="00234A4C"/>
    <w:rsid w:val="00235EA8"/>
    <w:rsid w:val="002365DB"/>
    <w:rsid w:val="002370CD"/>
    <w:rsid w:val="00237F4B"/>
    <w:rsid w:val="00240581"/>
    <w:rsid w:val="00241ADF"/>
    <w:rsid w:val="0024274C"/>
    <w:rsid w:val="00242E55"/>
    <w:rsid w:val="00244A4F"/>
    <w:rsid w:val="0024551F"/>
    <w:rsid w:val="002469A3"/>
    <w:rsid w:val="00246A34"/>
    <w:rsid w:val="00247F04"/>
    <w:rsid w:val="00250A8B"/>
    <w:rsid w:val="00251150"/>
    <w:rsid w:val="00251199"/>
    <w:rsid w:val="002520EC"/>
    <w:rsid w:val="00253A75"/>
    <w:rsid w:val="00253C73"/>
    <w:rsid w:val="00253D32"/>
    <w:rsid w:val="002563B3"/>
    <w:rsid w:val="00256926"/>
    <w:rsid w:val="00260C55"/>
    <w:rsid w:val="00260CB4"/>
    <w:rsid w:val="00260E42"/>
    <w:rsid w:val="00261EB3"/>
    <w:rsid w:val="0026214A"/>
    <w:rsid w:val="00262873"/>
    <w:rsid w:val="00263074"/>
    <w:rsid w:val="00263180"/>
    <w:rsid w:val="0026483F"/>
    <w:rsid w:val="00265685"/>
    <w:rsid w:val="00265C3A"/>
    <w:rsid w:val="002673ED"/>
    <w:rsid w:val="002674E7"/>
    <w:rsid w:val="00270297"/>
    <w:rsid w:val="002727F7"/>
    <w:rsid w:val="00272AF0"/>
    <w:rsid w:val="002730A1"/>
    <w:rsid w:val="00275AD9"/>
    <w:rsid w:val="00276073"/>
    <w:rsid w:val="00280710"/>
    <w:rsid w:val="00280D15"/>
    <w:rsid w:val="00281A2E"/>
    <w:rsid w:val="00284091"/>
    <w:rsid w:val="00284E8A"/>
    <w:rsid w:val="00285795"/>
    <w:rsid w:val="002859C2"/>
    <w:rsid w:val="00287494"/>
    <w:rsid w:val="002909BE"/>
    <w:rsid w:val="00293533"/>
    <w:rsid w:val="002951A3"/>
    <w:rsid w:val="00296530"/>
    <w:rsid w:val="00297B59"/>
    <w:rsid w:val="002A2957"/>
    <w:rsid w:val="002A38D0"/>
    <w:rsid w:val="002A42A9"/>
    <w:rsid w:val="002A46A3"/>
    <w:rsid w:val="002A46EA"/>
    <w:rsid w:val="002A53EB"/>
    <w:rsid w:val="002A5834"/>
    <w:rsid w:val="002A63F3"/>
    <w:rsid w:val="002A7E28"/>
    <w:rsid w:val="002B0387"/>
    <w:rsid w:val="002B1A93"/>
    <w:rsid w:val="002B1C0B"/>
    <w:rsid w:val="002B29A2"/>
    <w:rsid w:val="002B320F"/>
    <w:rsid w:val="002B3452"/>
    <w:rsid w:val="002B44DD"/>
    <w:rsid w:val="002B476A"/>
    <w:rsid w:val="002B5DDF"/>
    <w:rsid w:val="002B6441"/>
    <w:rsid w:val="002B747D"/>
    <w:rsid w:val="002B7C33"/>
    <w:rsid w:val="002C2455"/>
    <w:rsid w:val="002C2D2C"/>
    <w:rsid w:val="002C5B77"/>
    <w:rsid w:val="002D065F"/>
    <w:rsid w:val="002D0E5E"/>
    <w:rsid w:val="002D1776"/>
    <w:rsid w:val="002D1D2A"/>
    <w:rsid w:val="002D2622"/>
    <w:rsid w:val="002D3892"/>
    <w:rsid w:val="002D3A75"/>
    <w:rsid w:val="002D3FE3"/>
    <w:rsid w:val="002D549E"/>
    <w:rsid w:val="002D643D"/>
    <w:rsid w:val="002D69C8"/>
    <w:rsid w:val="002E0506"/>
    <w:rsid w:val="002E117C"/>
    <w:rsid w:val="002E1669"/>
    <w:rsid w:val="002E1800"/>
    <w:rsid w:val="002E3378"/>
    <w:rsid w:val="002E431F"/>
    <w:rsid w:val="002E5F17"/>
    <w:rsid w:val="002E60DE"/>
    <w:rsid w:val="002E72D1"/>
    <w:rsid w:val="002E7354"/>
    <w:rsid w:val="002F1682"/>
    <w:rsid w:val="002F2544"/>
    <w:rsid w:val="002F25A0"/>
    <w:rsid w:val="002F638D"/>
    <w:rsid w:val="002F7435"/>
    <w:rsid w:val="002F7D46"/>
    <w:rsid w:val="002F7D75"/>
    <w:rsid w:val="003003BC"/>
    <w:rsid w:val="00300775"/>
    <w:rsid w:val="00300F42"/>
    <w:rsid w:val="0030128F"/>
    <w:rsid w:val="00301D53"/>
    <w:rsid w:val="00302F1D"/>
    <w:rsid w:val="0030690F"/>
    <w:rsid w:val="00307188"/>
    <w:rsid w:val="00307C89"/>
    <w:rsid w:val="00307EA1"/>
    <w:rsid w:val="00310F85"/>
    <w:rsid w:val="00312D90"/>
    <w:rsid w:val="00313130"/>
    <w:rsid w:val="00313AD9"/>
    <w:rsid w:val="003200CA"/>
    <w:rsid w:val="0032082B"/>
    <w:rsid w:val="00321003"/>
    <w:rsid w:val="00321632"/>
    <w:rsid w:val="00321F70"/>
    <w:rsid w:val="00322BBC"/>
    <w:rsid w:val="00330047"/>
    <w:rsid w:val="00330D9C"/>
    <w:rsid w:val="00330EAA"/>
    <w:rsid w:val="00331824"/>
    <w:rsid w:val="00333831"/>
    <w:rsid w:val="00333F79"/>
    <w:rsid w:val="00334445"/>
    <w:rsid w:val="00335C99"/>
    <w:rsid w:val="003363B9"/>
    <w:rsid w:val="003400D6"/>
    <w:rsid w:val="003418E6"/>
    <w:rsid w:val="003431DD"/>
    <w:rsid w:val="003437E0"/>
    <w:rsid w:val="00344885"/>
    <w:rsid w:val="0034559A"/>
    <w:rsid w:val="00346177"/>
    <w:rsid w:val="00347553"/>
    <w:rsid w:val="00347AF1"/>
    <w:rsid w:val="0035018D"/>
    <w:rsid w:val="003502DA"/>
    <w:rsid w:val="00350D5B"/>
    <w:rsid w:val="00350D9C"/>
    <w:rsid w:val="0035116D"/>
    <w:rsid w:val="00351BE3"/>
    <w:rsid w:val="00351E3C"/>
    <w:rsid w:val="00352A8B"/>
    <w:rsid w:val="00353EB3"/>
    <w:rsid w:val="0035404F"/>
    <w:rsid w:val="003540A8"/>
    <w:rsid w:val="003542A1"/>
    <w:rsid w:val="00354576"/>
    <w:rsid w:val="00355B7B"/>
    <w:rsid w:val="003561F7"/>
    <w:rsid w:val="00356772"/>
    <w:rsid w:val="00356E9F"/>
    <w:rsid w:val="00357C6E"/>
    <w:rsid w:val="003609CB"/>
    <w:rsid w:val="0036249C"/>
    <w:rsid w:val="00365FFF"/>
    <w:rsid w:val="0036796B"/>
    <w:rsid w:val="003700F7"/>
    <w:rsid w:val="003705DE"/>
    <w:rsid w:val="00370EF8"/>
    <w:rsid w:val="00371D40"/>
    <w:rsid w:val="003720B3"/>
    <w:rsid w:val="00372EF9"/>
    <w:rsid w:val="00373C7A"/>
    <w:rsid w:val="0037519F"/>
    <w:rsid w:val="00375719"/>
    <w:rsid w:val="00376845"/>
    <w:rsid w:val="00377051"/>
    <w:rsid w:val="0037716A"/>
    <w:rsid w:val="003778FD"/>
    <w:rsid w:val="00377D5E"/>
    <w:rsid w:val="00377D7C"/>
    <w:rsid w:val="00380534"/>
    <w:rsid w:val="0038337A"/>
    <w:rsid w:val="0038357A"/>
    <w:rsid w:val="00384337"/>
    <w:rsid w:val="003852DD"/>
    <w:rsid w:val="003853E8"/>
    <w:rsid w:val="00385B66"/>
    <w:rsid w:val="00385E3F"/>
    <w:rsid w:val="00391159"/>
    <w:rsid w:val="00393830"/>
    <w:rsid w:val="00393CF4"/>
    <w:rsid w:val="003966A7"/>
    <w:rsid w:val="00397305"/>
    <w:rsid w:val="003974F4"/>
    <w:rsid w:val="003A0139"/>
    <w:rsid w:val="003A03F0"/>
    <w:rsid w:val="003A2566"/>
    <w:rsid w:val="003A3DAD"/>
    <w:rsid w:val="003A3ED2"/>
    <w:rsid w:val="003A47AF"/>
    <w:rsid w:val="003A55A0"/>
    <w:rsid w:val="003A680C"/>
    <w:rsid w:val="003A788E"/>
    <w:rsid w:val="003B1736"/>
    <w:rsid w:val="003B1839"/>
    <w:rsid w:val="003B2218"/>
    <w:rsid w:val="003B24EA"/>
    <w:rsid w:val="003B2DA0"/>
    <w:rsid w:val="003B40C6"/>
    <w:rsid w:val="003B4AD2"/>
    <w:rsid w:val="003B5ABC"/>
    <w:rsid w:val="003B65F6"/>
    <w:rsid w:val="003B6727"/>
    <w:rsid w:val="003C0252"/>
    <w:rsid w:val="003C11B7"/>
    <w:rsid w:val="003C1A41"/>
    <w:rsid w:val="003C1C4F"/>
    <w:rsid w:val="003C27EC"/>
    <w:rsid w:val="003C3392"/>
    <w:rsid w:val="003C3FEB"/>
    <w:rsid w:val="003C4212"/>
    <w:rsid w:val="003C58FA"/>
    <w:rsid w:val="003C5B11"/>
    <w:rsid w:val="003C5BD1"/>
    <w:rsid w:val="003C5D30"/>
    <w:rsid w:val="003D22BC"/>
    <w:rsid w:val="003D309D"/>
    <w:rsid w:val="003D62D0"/>
    <w:rsid w:val="003D668F"/>
    <w:rsid w:val="003D74DE"/>
    <w:rsid w:val="003E260C"/>
    <w:rsid w:val="003E4E03"/>
    <w:rsid w:val="003E4E09"/>
    <w:rsid w:val="003E7F75"/>
    <w:rsid w:val="003F06BF"/>
    <w:rsid w:val="003F0BEE"/>
    <w:rsid w:val="003F0E3C"/>
    <w:rsid w:val="003F29E7"/>
    <w:rsid w:val="003F2BB1"/>
    <w:rsid w:val="003F3DDD"/>
    <w:rsid w:val="003F407C"/>
    <w:rsid w:val="003F4751"/>
    <w:rsid w:val="003F4938"/>
    <w:rsid w:val="003F7058"/>
    <w:rsid w:val="003F7123"/>
    <w:rsid w:val="003F74AE"/>
    <w:rsid w:val="00401C75"/>
    <w:rsid w:val="004042A4"/>
    <w:rsid w:val="00404719"/>
    <w:rsid w:val="00404EEB"/>
    <w:rsid w:val="004050D1"/>
    <w:rsid w:val="00405632"/>
    <w:rsid w:val="00407A67"/>
    <w:rsid w:val="00407B5D"/>
    <w:rsid w:val="0041005F"/>
    <w:rsid w:val="004105B3"/>
    <w:rsid w:val="004113A3"/>
    <w:rsid w:val="00411438"/>
    <w:rsid w:val="00412EBE"/>
    <w:rsid w:val="004155FD"/>
    <w:rsid w:val="00416B5D"/>
    <w:rsid w:val="00416BA7"/>
    <w:rsid w:val="00416C0E"/>
    <w:rsid w:val="004171FE"/>
    <w:rsid w:val="00420E8F"/>
    <w:rsid w:val="00421685"/>
    <w:rsid w:val="00422C4B"/>
    <w:rsid w:val="00423A3B"/>
    <w:rsid w:val="004252E4"/>
    <w:rsid w:val="004255D3"/>
    <w:rsid w:val="0042560C"/>
    <w:rsid w:val="00425C68"/>
    <w:rsid w:val="00425D29"/>
    <w:rsid w:val="00425DB4"/>
    <w:rsid w:val="00426298"/>
    <w:rsid w:val="004300E8"/>
    <w:rsid w:val="0043055E"/>
    <w:rsid w:val="004309D2"/>
    <w:rsid w:val="00430BBF"/>
    <w:rsid w:val="00431709"/>
    <w:rsid w:val="00432086"/>
    <w:rsid w:val="00432338"/>
    <w:rsid w:val="004339B6"/>
    <w:rsid w:val="00434DCA"/>
    <w:rsid w:val="00435672"/>
    <w:rsid w:val="004401E4"/>
    <w:rsid w:val="004439C6"/>
    <w:rsid w:val="00444C5D"/>
    <w:rsid w:val="00446133"/>
    <w:rsid w:val="00446719"/>
    <w:rsid w:val="00446EE3"/>
    <w:rsid w:val="00446F9B"/>
    <w:rsid w:val="00447719"/>
    <w:rsid w:val="00447EDA"/>
    <w:rsid w:val="00453097"/>
    <w:rsid w:val="00455BFA"/>
    <w:rsid w:val="004561F0"/>
    <w:rsid w:val="00456D14"/>
    <w:rsid w:val="00457806"/>
    <w:rsid w:val="004603B9"/>
    <w:rsid w:val="00460D46"/>
    <w:rsid w:val="00461664"/>
    <w:rsid w:val="00461B4C"/>
    <w:rsid w:val="0046358E"/>
    <w:rsid w:val="004635BE"/>
    <w:rsid w:val="00463A98"/>
    <w:rsid w:val="00464971"/>
    <w:rsid w:val="0046560F"/>
    <w:rsid w:val="00466051"/>
    <w:rsid w:val="004665EF"/>
    <w:rsid w:val="0046769B"/>
    <w:rsid w:val="00467A61"/>
    <w:rsid w:val="00467AE4"/>
    <w:rsid w:val="00470149"/>
    <w:rsid w:val="00471016"/>
    <w:rsid w:val="0047209E"/>
    <w:rsid w:val="00475881"/>
    <w:rsid w:val="0047665E"/>
    <w:rsid w:val="004778A3"/>
    <w:rsid w:val="00480311"/>
    <w:rsid w:val="004804B4"/>
    <w:rsid w:val="00480C01"/>
    <w:rsid w:val="004813B4"/>
    <w:rsid w:val="00482BDF"/>
    <w:rsid w:val="004830AB"/>
    <w:rsid w:val="004837F6"/>
    <w:rsid w:val="00484BB1"/>
    <w:rsid w:val="0048514D"/>
    <w:rsid w:val="00485C28"/>
    <w:rsid w:val="00486434"/>
    <w:rsid w:val="00486FCD"/>
    <w:rsid w:val="00494602"/>
    <w:rsid w:val="00495164"/>
    <w:rsid w:val="004958C2"/>
    <w:rsid w:val="004962E5"/>
    <w:rsid w:val="0049657C"/>
    <w:rsid w:val="00497435"/>
    <w:rsid w:val="0049750F"/>
    <w:rsid w:val="00497B73"/>
    <w:rsid w:val="004A0893"/>
    <w:rsid w:val="004A0BA1"/>
    <w:rsid w:val="004A37B0"/>
    <w:rsid w:val="004A43BB"/>
    <w:rsid w:val="004A60A4"/>
    <w:rsid w:val="004A71FA"/>
    <w:rsid w:val="004A72FE"/>
    <w:rsid w:val="004A7574"/>
    <w:rsid w:val="004B0519"/>
    <w:rsid w:val="004B0593"/>
    <w:rsid w:val="004B1BBA"/>
    <w:rsid w:val="004B2E45"/>
    <w:rsid w:val="004B3D9F"/>
    <w:rsid w:val="004B4ACE"/>
    <w:rsid w:val="004B4BB7"/>
    <w:rsid w:val="004B5C2B"/>
    <w:rsid w:val="004B6D6A"/>
    <w:rsid w:val="004C06F6"/>
    <w:rsid w:val="004C0D62"/>
    <w:rsid w:val="004C160D"/>
    <w:rsid w:val="004C1F23"/>
    <w:rsid w:val="004C2E97"/>
    <w:rsid w:val="004C49AA"/>
    <w:rsid w:val="004C4B90"/>
    <w:rsid w:val="004C6B5D"/>
    <w:rsid w:val="004C798A"/>
    <w:rsid w:val="004C7ED5"/>
    <w:rsid w:val="004D2EF8"/>
    <w:rsid w:val="004D46FD"/>
    <w:rsid w:val="004D4DAA"/>
    <w:rsid w:val="004D540A"/>
    <w:rsid w:val="004D5D2E"/>
    <w:rsid w:val="004D5D93"/>
    <w:rsid w:val="004D6E2C"/>
    <w:rsid w:val="004D731A"/>
    <w:rsid w:val="004D74F3"/>
    <w:rsid w:val="004D7558"/>
    <w:rsid w:val="004D7FC9"/>
    <w:rsid w:val="004E0156"/>
    <w:rsid w:val="004E26AE"/>
    <w:rsid w:val="004E2DE4"/>
    <w:rsid w:val="004E500D"/>
    <w:rsid w:val="004E54D1"/>
    <w:rsid w:val="004E61C3"/>
    <w:rsid w:val="004E71D2"/>
    <w:rsid w:val="004E7323"/>
    <w:rsid w:val="004F007A"/>
    <w:rsid w:val="004F09D7"/>
    <w:rsid w:val="004F0AE6"/>
    <w:rsid w:val="004F0DE6"/>
    <w:rsid w:val="004F1433"/>
    <w:rsid w:val="004F374F"/>
    <w:rsid w:val="004F3866"/>
    <w:rsid w:val="004F3926"/>
    <w:rsid w:val="004F5ED7"/>
    <w:rsid w:val="004F6A4E"/>
    <w:rsid w:val="00500514"/>
    <w:rsid w:val="00501E06"/>
    <w:rsid w:val="005023DC"/>
    <w:rsid w:val="00502750"/>
    <w:rsid w:val="00502A55"/>
    <w:rsid w:val="00502E27"/>
    <w:rsid w:val="005047EB"/>
    <w:rsid w:val="00506B10"/>
    <w:rsid w:val="00506D16"/>
    <w:rsid w:val="00510668"/>
    <w:rsid w:val="0051078E"/>
    <w:rsid w:val="00511572"/>
    <w:rsid w:val="00511D82"/>
    <w:rsid w:val="00514072"/>
    <w:rsid w:val="0051442E"/>
    <w:rsid w:val="00516B0C"/>
    <w:rsid w:val="00521381"/>
    <w:rsid w:val="005224E1"/>
    <w:rsid w:val="005225B8"/>
    <w:rsid w:val="0052294E"/>
    <w:rsid w:val="0052311B"/>
    <w:rsid w:val="0052440A"/>
    <w:rsid w:val="0052542F"/>
    <w:rsid w:val="00525ADB"/>
    <w:rsid w:val="00525D65"/>
    <w:rsid w:val="00526361"/>
    <w:rsid w:val="005264BC"/>
    <w:rsid w:val="005268C4"/>
    <w:rsid w:val="00526CDF"/>
    <w:rsid w:val="005306DD"/>
    <w:rsid w:val="00531558"/>
    <w:rsid w:val="00531659"/>
    <w:rsid w:val="00532C94"/>
    <w:rsid w:val="00532D7D"/>
    <w:rsid w:val="00534C98"/>
    <w:rsid w:val="00535375"/>
    <w:rsid w:val="0053561A"/>
    <w:rsid w:val="0054057E"/>
    <w:rsid w:val="005405BD"/>
    <w:rsid w:val="005413C1"/>
    <w:rsid w:val="00542AFA"/>
    <w:rsid w:val="0054378B"/>
    <w:rsid w:val="0054416C"/>
    <w:rsid w:val="00546687"/>
    <w:rsid w:val="00550601"/>
    <w:rsid w:val="00550D22"/>
    <w:rsid w:val="00550E3C"/>
    <w:rsid w:val="00551184"/>
    <w:rsid w:val="005516A1"/>
    <w:rsid w:val="00551861"/>
    <w:rsid w:val="00551D39"/>
    <w:rsid w:val="00551FE2"/>
    <w:rsid w:val="00553C08"/>
    <w:rsid w:val="00554386"/>
    <w:rsid w:val="00554D9B"/>
    <w:rsid w:val="005553A0"/>
    <w:rsid w:val="0055795E"/>
    <w:rsid w:val="00557F40"/>
    <w:rsid w:val="0056048E"/>
    <w:rsid w:val="00560E4F"/>
    <w:rsid w:val="00560F1A"/>
    <w:rsid w:val="00561D2C"/>
    <w:rsid w:val="00563394"/>
    <w:rsid w:val="00564BBA"/>
    <w:rsid w:val="005650FC"/>
    <w:rsid w:val="0056522D"/>
    <w:rsid w:val="00565F2C"/>
    <w:rsid w:val="005663FE"/>
    <w:rsid w:val="00566D0D"/>
    <w:rsid w:val="0056710A"/>
    <w:rsid w:val="00567D5B"/>
    <w:rsid w:val="005709CF"/>
    <w:rsid w:val="005715ED"/>
    <w:rsid w:val="0057412A"/>
    <w:rsid w:val="00575590"/>
    <w:rsid w:val="005757C2"/>
    <w:rsid w:val="00576B81"/>
    <w:rsid w:val="00576EFE"/>
    <w:rsid w:val="00577EEF"/>
    <w:rsid w:val="00580C40"/>
    <w:rsid w:val="005819EA"/>
    <w:rsid w:val="00583A08"/>
    <w:rsid w:val="0058439A"/>
    <w:rsid w:val="00585FF2"/>
    <w:rsid w:val="005864F2"/>
    <w:rsid w:val="0058651C"/>
    <w:rsid w:val="0058666E"/>
    <w:rsid w:val="00587119"/>
    <w:rsid w:val="00587A03"/>
    <w:rsid w:val="00590AF3"/>
    <w:rsid w:val="0059119C"/>
    <w:rsid w:val="00591414"/>
    <w:rsid w:val="00592D43"/>
    <w:rsid w:val="005939CB"/>
    <w:rsid w:val="00593C14"/>
    <w:rsid w:val="00596174"/>
    <w:rsid w:val="00596C37"/>
    <w:rsid w:val="00596DF1"/>
    <w:rsid w:val="005A16AA"/>
    <w:rsid w:val="005A1907"/>
    <w:rsid w:val="005A1DE6"/>
    <w:rsid w:val="005A2357"/>
    <w:rsid w:val="005A2568"/>
    <w:rsid w:val="005A2E3F"/>
    <w:rsid w:val="005A421D"/>
    <w:rsid w:val="005A4CFB"/>
    <w:rsid w:val="005A4D9E"/>
    <w:rsid w:val="005A4DF5"/>
    <w:rsid w:val="005A4E5C"/>
    <w:rsid w:val="005A5859"/>
    <w:rsid w:val="005A61DF"/>
    <w:rsid w:val="005A70D6"/>
    <w:rsid w:val="005B2893"/>
    <w:rsid w:val="005B2CD8"/>
    <w:rsid w:val="005B4F02"/>
    <w:rsid w:val="005B567C"/>
    <w:rsid w:val="005B6054"/>
    <w:rsid w:val="005B6E0F"/>
    <w:rsid w:val="005B70C5"/>
    <w:rsid w:val="005B72DD"/>
    <w:rsid w:val="005B7722"/>
    <w:rsid w:val="005C1579"/>
    <w:rsid w:val="005C1F77"/>
    <w:rsid w:val="005C21C3"/>
    <w:rsid w:val="005C34D3"/>
    <w:rsid w:val="005C3F9E"/>
    <w:rsid w:val="005C4C0C"/>
    <w:rsid w:val="005C5834"/>
    <w:rsid w:val="005C5AFE"/>
    <w:rsid w:val="005C65F9"/>
    <w:rsid w:val="005D1047"/>
    <w:rsid w:val="005D1B42"/>
    <w:rsid w:val="005D2481"/>
    <w:rsid w:val="005D360B"/>
    <w:rsid w:val="005D4006"/>
    <w:rsid w:val="005D4138"/>
    <w:rsid w:val="005D4563"/>
    <w:rsid w:val="005D4A43"/>
    <w:rsid w:val="005D51BC"/>
    <w:rsid w:val="005D573E"/>
    <w:rsid w:val="005D6DBD"/>
    <w:rsid w:val="005E02C5"/>
    <w:rsid w:val="005E1D38"/>
    <w:rsid w:val="005E3359"/>
    <w:rsid w:val="005E3EF5"/>
    <w:rsid w:val="005E45F7"/>
    <w:rsid w:val="005E4700"/>
    <w:rsid w:val="005E48CB"/>
    <w:rsid w:val="005E5911"/>
    <w:rsid w:val="005E5992"/>
    <w:rsid w:val="005E60E1"/>
    <w:rsid w:val="005E7829"/>
    <w:rsid w:val="005E7F31"/>
    <w:rsid w:val="005F0B0A"/>
    <w:rsid w:val="005F1405"/>
    <w:rsid w:val="005F5228"/>
    <w:rsid w:val="005F6585"/>
    <w:rsid w:val="005F69C7"/>
    <w:rsid w:val="005F7028"/>
    <w:rsid w:val="005F7328"/>
    <w:rsid w:val="00600042"/>
    <w:rsid w:val="0060079A"/>
    <w:rsid w:val="0060109C"/>
    <w:rsid w:val="006025C1"/>
    <w:rsid w:val="00603B18"/>
    <w:rsid w:val="0060416A"/>
    <w:rsid w:val="006049DE"/>
    <w:rsid w:val="006105AE"/>
    <w:rsid w:val="00611181"/>
    <w:rsid w:val="006123AD"/>
    <w:rsid w:val="00612BF3"/>
    <w:rsid w:val="00614254"/>
    <w:rsid w:val="006146E6"/>
    <w:rsid w:val="00615D9B"/>
    <w:rsid w:val="006174FA"/>
    <w:rsid w:val="006176AD"/>
    <w:rsid w:val="0062131B"/>
    <w:rsid w:val="00622036"/>
    <w:rsid w:val="00623948"/>
    <w:rsid w:val="00624066"/>
    <w:rsid w:val="00624C67"/>
    <w:rsid w:val="00624F17"/>
    <w:rsid w:val="0062628A"/>
    <w:rsid w:val="00626E77"/>
    <w:rsid w:val="00627FF0"/>
    <w:rsid w:val="00630069"/>
    <w:rsid w:val="00630785"/>
    <w:rsid w:val="00630FAB"/>
    <w:rsid w:val="00631F54"/>
    <w:rsid w:val="00632882"/>
    <w:rsid w:val="00632D2B"/>
    <w:rsid w:val="00632E28"/>
    <w:rsid w:val="00632E63"/>
    <w:rsid w:val="00635679"/>
    <w:rsid w:val="006364B3"/>
    <w:rsid w:val="00636856"/>
    <w:rsid w:val="00636B10"/>
    <w:rsid w:val="006401A3"/>
    <w:rsid w:val="006407EC"/>
    <w:rsid w:val="00642576"/>
    <w:rsid w:val="006429BD"/>
    <w:rsid w:val="00642EEE"/>
    <w:rsid w:val="00642F0C"/>
    <w:rsid w:val="00643EA8"/>
    <w:rsid w:val="006468D5"/>
    <w:rsid w:val="00646A4D"/>
    <w:rsid w:val="00646E47"/>
    <w:rsid w:val="0064749B"/>
    <w:rsid w:val="00651275"/>
    <w:rsid w:val="00652974"/>
    <w:rsid w:val="0065456F"/>
    <w:rsid w:val="006550F0"/>
    <w:rsid w:val="006563D7"/>
    <w:rsid w:val="006566BD"/>
    <w:rsid w:val="006567FF"/>
    <w:rsid w:val="00656910"/>
    <w:rsid w:val="00656E8E"/>
    <w:rsid w:val="00657AB4"/>
    <w:rsid w:val="006601D0"/>
    <w:rsid w:val="00661B29"/>
    <w:rsid w:val="00662196"/>
    <w:rsid w:val="00663CBD"/>
    <w:rsid w:val="0066426B"/>
    <w:rsid w:val="00664F86"/>
    <w:rsid w:val="00665A75"/>
    <w:rsid w:val="00665BA9"/>
    <w:rsid w:val="00665FF8"/>
    <w:rsid w:val="0066645F"/>
    <w:rsid w:val="00666FA6"/>
    <w:rsid w:val="00670262"/>
    <w:rsid w:val="006726A6"/>
    <w:rsid w:val="00675A8B"/>
    <w:rsid w:val="00676484"/>
    <w:rsid w:val="006767B1"/>
    <w:rsid w:val="00677993"/>
    <w:rsid w:val="0068052A"/>
    <w:rsid w:val="00680782"/>
    <w:rsid w:val="00680D16"/>
    <w:rsid w:val="006847C2"/>
    <w:rsid w:val="006854CA"/>
    <w:rsid w:val="006865C9"/>
    <w:rsid w:val="00687F28"/>
    <w:rsid w:val="006901D7"/>
    <w:rsid w:val="0069211F"/>
    <w:rsid w:val="00693815"/>
    <w:rsid w:val="006939DF"/>
    <w:rsid w:val="00694B9C"/>
    <w:rsid w:val="00696AF4"/>
    <w:rsid w:val="006A18F0"/>
    <w:rsid w:val="006A2C81"/>
    <w:rsid w:val="006A3DD6"/>
    <w:rsid w:val="006A41C9"/>
    <w:rsid w:val="006A49A5"/>
    <w:rsid w:val="006A4B0A"/>
    <w:rsid w:val="006A4F09"/>
    <w:rsid w:val="006A552C"/>
    <w:rsid w:val="006A56D5"/>
    <w:rsid w:val="006A6CE0"/>
    <w:rsid w:val="006A79CC"/>
    <w:rsid w:val="006A7BF9"/>
    <w:rsid w:val="006B1168"/>
    <w:rsid w:val="006B2245"/>
    <w:rsid w:val="006B2698"/>
    <w:rsid w:val="006B562C"/>
    <w:rsid w:val="006B56EA"/>
    <w:rsid w:val="006B595A"/>
    <w:rsid w:val="006B5DEA"/>
    <w:rsid w:val="006B7712"/>
    <w:rsid w:val="006B79FC"/>
    <w:rsid w:val="006C0595"/>
    <w:rsid w:val="006C09B2"/>
    <w:rsid w:val="006C0FE6"/>
    <w:rsid w:val="006C2421"/>
    <w:rsid w:val="006C2970"/>
    <w:rsid w:val="006C3E17"/>
    <w:rsid w:val="006C5710"/>
    <w:rsid w:val="006C6654"/>
    <w:rsid w:val="006C67BD"/>
    <w:rsid w:val="006D17A1"/>
    <w:rsid w:val="006D187D"/>
    <w:rsid w:val="006D1A4D"/>
    <w:rsid w:val="006D20E0"/>
    <w:rsid w:val="006D39B4"/>
    <w:rsid w:val="006D5043"/>
    <w:rsid w:val="006D5344"/>
    <w:rsid w:val="006D5B16"/>
    <w:rsid w:val="006D5BE1"/>
    <w:rsid w:val="006D7996"/>
    <w:rsid w:val="006E1C30"/>
    <w:rsid w:val="006E1FD3"/>
    <w:rsid w:val="006E2485"/>
    <w:rsid w:val="006E24D3"/>
    <w:rsid w:val="006E45A1"/>
    <w:rsid w:val="006E6F49"/>
    <w:rsid w:val="006F0490"/>
    <w:rsid w:val="006F07E1"/>
    <w:rsid w:val="006F09F4"/>
    <w:rsid w:val="006F1DCB"/>
    <w:rsid w:val="006F2AC0"/>
    <w:rsid w:val="006F3E22"/>
    <w:rsid w:val="006F4021"/>
    <w:rsid w:val="006F4150"/>
    <w:rsid w:val="006F56E3"/>
    <w:rsid w:val="006F670E"/>
    <w:rsid w:val="006F7410"/>
    <w:rsid w:val="006F76EE"/>
    <w:rsid w:val="0070151B"/>
    <w:rsid w:val="00702451"/>
    <w:rsid w:val="00702D06"/>
    <w:rsid w:val="00703174"/>
    <w:rsid w:val="0070327B"/>
    <w:rsid w:val="00704A36"/>
    <w:rsid w:val="00704C61"/>
    <w:rsid w:val="00704D03"/>
    <w:rsid w:val="00704D57"/>
    <w:rsid w:val="007062F1"/>
    <w:rsid w:val="00706837"/>
    <w:rsid w:val="0070704F"/>
    <w:rsid w:val="00707DB1"/>
    <w:rsid w:val="007135E3"/>
    <w:rsid w:val="0071401D"/>
    <w:rsid w:val="007145E6"/>
    <w:rsid w:val="0071553D"/>
    <w:rsid w:val="007167A7"/>
    <w:rsid w:val="00716F2F"/>
    <w:rsid w:val="0071701E"/>
    <w:rsid w:val="007177E8"/>
    <w:rsid w:val="0071793C"/>
    <w:rsid w:val="007217C3"/>
    <w:rsid w:val="00721E15"/>
    <w:rsid w:val="007234D2"/>
    <w:rsid w:val="00723B8B"/>
    <w:rsid w:val="00724DD6"/>
    <w:rsid w:val="007251F8"/>
    <w:rsid w:val="0072545D"/>
    <w:rsid w:val="007255A5"/>
    <w:rsid w:val="00727CBF"/>
    <w:rsid w:val="00727F85"/>
    <w:rsid w:val="00730B0C"/>
    <w:rsid w:val="00731A70"/>
    <w:rsid w:val="0073278A"/>
    <w:rsid w:val="0073307E"/>
    <w:rsid w:val="00734241"/>
    <w:rsid w:val="00734AB2"/>
    <w:rsid w:val="0073650C"/>
    <w:rsid w:val="00736CFC"/>
    <w:rsid w:val="00737089"/>
    <w:rsid w:val="00737396"/>
    <w:rsid w:val="0074038A"/>
    <w:rsid w:val="00740980"/>
    <w:rsid w:val="00741584"/>
    <w:rsid w:val="007417A6"/>
    <w:rsid w:val="00741972"/>
    <w:rsid w:val="00741A6C"/>
    <w:rsid w:val="00743195"/>
    <w:rsid w:val="007444FA"/>
    <w:rsid w:val="00744A80"/>
    <w:rsid w:val="00744E95"/>
    <w:rsid w:val="0074561E"/>
    <w:rsid w:val="007459ED"/>
    <w:rsid w:val="00745EC7"/>
    <w:rsid w:val="007462D6"/>
    <w:rsid w:val="00753187"/>
    <w:rsid w:val="00754F2F"/>
    <w:rsid w:val="00756319"/>
    <w:rsid w:val="007573D4"/>
    <w:rsid w:val="007576E7"/>
    <w:rsid w:val="007601E9"/>
    <w:rsid w:val="007619F1"/>
    <w:rsid w:val="00762DEA"/>
    <w:rsid w:val="00764BAE"/>
    <w:rsid w:val="00764E70"/>
    <w:rsid w:val="007657E4"/>
    <w:rsid w:val="00772F32"/>
    <w:rsid w:val="00774FF6"/>
    <w:rsid w:val="00775837"/>
    <w:rsid w:val="00775895"/>
    <w:rsid w:val="00776045"/>
    <w:rsid w:val="00776580"/>
    <w:rsid w:val="00776E19"/>
    <w:rsid w:val="00777029"/>
    <w:rsid w:val="00777D4D"/>
    <w:rsid w:val="00780141"/>
    <w:rsid w:val="00780372"/>
    <w:rsid w:val="00780BF8"/>
    <w:rsid w:val="00781598"/>
    <w:rsid w:val="00781CC6"/>
    <w:rsid w:val="00782953"/>
    <w:rsid w:val="00785F53"/>
    <w:rsid w:val="00786170"/>
    <w:rsid w:val="007866B7"/>
    <w:rsid w:val="007868FB"/>
    <w:rsid w:val="007877DF"/>
    <w:rsid w:val="00790117"/>
    <w:rsid w:val="00791998"/>
    <w:rsid w:val="00791ECD"/>
    <w:rsid w:val="007930AA"/>
    <w:rsid w:val="00793A56"/>
    <w:rsid w:val="007947BB"/>
    <w:rsid w:val="007951E2"/>
    <w:rsid w:val="00797B82"/>
    <w:rsid w:val="007A0822"/>
    <w:rsid w:val="007A0AEC"/>
    <w:rsid w:val="007A0AFC"/>
    <w:rsid w:val="007A0DBA"/>
    <w:rsid w:val="007A0DF2"/>
    <w:rsid w:val="007A11CD"/>
    <w:rsid w:val="007A15F3"/>
    <w:rsid w:val="007A1968"/>
    <w:rsid w:val="007A2785"/>
    <w:rsid w:val="007A4674"/>
    <w:rsid w:val="007A5A72"/>
    <w:rsid w:val="007A731F"/>
    <w:rsid w:val="007A7371"/>
    <w:rsid w:val="007B0BFA"/>
    <w:rsid w:val="007B0BFD"/>
    <w:rsid w:val="007B1E08"/>
    <w:rsid w:val="007B20ED"/>
    <w:rsid w:val="007B2D37"/>
    <w:rsid w:val="007B2E67"/>
    <w:rsid w:val="007B326C"/>
    <w:rsid w:val="007B4824"/>
    <w:rsid w:val="007B5278"/>
    <w:rsid w:val="007B5BF8"/>
    <w:rsid w:val="007B5E26"/>
    <w:rsid w:val="007C0241"/>
    <w:rsid w:val="007C1F14"/>
    <w:rsid w:val="007C38AB"/>
    <w:rsid w:val="007C54D7"/>
    <w:rsid w:val="007C5857"/>
    <w:rsid w:val="007C6454"/>
    <w:rsid w:val="007C6B8D"/>
    <w:rsid w:val="007C7D54"/>
    <w:rsid w:val="007D01DC"/>
    <w:rsid w:val="007D078C"/>
    <w:rsid w:val="007D1C32"/>
    <w:rsid w:val="007D1D90"/>
    <w:rsid w:val="007D23AE"/>
    <w:rsid w:val="007D2651"/>
    <w:rsid w:val="007D35CF"/>
    <w:rsid w:val="007D50D6"/>
    <w:rsid w:val="007D51F7"/>
    <w:rsid w:val="007D5293"/>
    <w:rsid w:val="007D660A"/>
    <w:rsid w:val="007D7686"/>
    <w:rsid w:val="007D77FD"/>
    <w:rsid w:val="007E0295"/>
    <w:rsid w:val="007E08D0"/>
    <w:rsid w:val="007E1F47"/>
    <w:rsid w:val="007E22FA"/>
    <w:rsid w:val="007E29C3"/>
    <w:rsid w:val="007E4D4C"/>
    <w:rsid w:val="007E5F74"/>
    <w:rsid w:val="007E784B"/>
    <w:rsid w:val="007E7AEC"/>
    <w:rsid w:val="007F0524"/>
    <w:rsid w:val="007F14E1"/>
    <w:rsid w:val="007F1E8A"/>
    <w:rsid w:val="007F216D"/>
    <w:rsid w:val="007F2B08"/>
    <w:rsid w:val="007F2C37"/>
    <w:rsid w:val="007F3622"/>
    <w:rsid w:val="007F4955"/>
    <w:rsid w:val="007F4B70"/>
    <w:rsid w:val="007F4E48"/>
    <w:rsid w:val="007F4F26"/>
    <w:rsid w:val="007F76A4"/>
    <w:rsid w:val="00800A7D"/>
    <w:rsid w:val="0080142E"/>
    <w:rsid w:val="00801892"/>
    <w:rsid w:val="0080440F"/>
    <w:rsid w:val="00804C4A"/>
    <w:rsid w:val="00805308"/>
    <w:rsid w:val="00805354"/>
    <w:rsid w:val="00805B65"/>
    <w:rsid w:val="00806037"/>
    <w:rsid w:val="008062F5"/>
    <w:rsid w:val="008063F4"/>
    <w:rsid w:val="00807B06"/>
    <w:rsid w:val="008158E0"/>
    <w:rsid w:val="00815BBB"/>
    <w:rsid w:val="0081612A"/>
    <w:rsid w:val="00816A95"/>
    <w:rsid w:val="008173FB"/>
    <w:rsid w:val="008179D7"/>
    <w:rsid w:val="00820264"/>
    <w:rsid w:val="008222B8"/>
    <w:rsid w:val="0082274B"/>
    <w:rsid w:val="008232BF"/>
    <w:rsid w:val="008238A6"/>
    <w:rsid w:val="0082399C"/>
    <w:rsid w:val="00823C36"/>
    <w:rsid w:val="008248BD"/>
    <w:rsid w:val="00824FCB"/>
    <w:rsid w:val="00825116"/>
    <w:rsid w:val="008274BD"/>
    <w:rsid w:val="00830F9A"/>
    <w:rsid w:val="00831AAD"/>
    <w:rsid w:val="008329A1"/>
    <w:rsid w:val="00832C5C"/>
    <w:rsid w:val="00833545"/>
    <w:rsid w:val="00834450"/>
    <w:rsid w:val="00835996"/>
    <w:rsid w:val="00835D6C"/>
    <w:rsid w:val="00836DFD"/>
    <w:rsid w:val="008402B0"/>
    <w:rsid w:val="0084168F"/>
    <w:rsid w:val="00841E28"/>
    <w:rsid w:val="008424F6"/>
    <w:rsid w:val="0084287B"/>
    <w:rsid w:val="00842A27"/>
    <w:rsid w:val="00842DD0"/>
    <w:rsid w:val="0084342C"/>
    <w:rsid w:val="008439AE"/>
    <w:rsid w:val="00843DBD"/>
    <w:rsid w:val="00844CC1"/>
    <w:rsid w:val="00847020"/>
    <w:rsid w:val="008479CC"/>
    <w:rsid w:val="00851EDC"/>
    <w:rsid w:val="00851F72"/>
    <w:rsid w:val="00854253"/>
    <w:rsid w:val="0085500A"/>
    <w:rsid w:val="008553FB"/>
    <w:rsid w:val="00855970"/>
    <w:rsid w:val="00856B45"/>
    <w:rsid w:val="00857911"/>
    <w:rsid w:val="00857975"/>
    <w:rsid w:val="0086144D"/>
    <w:rsid w:val="00861515"/>
    <w:rsid w:val="00862E35"/>
    <w:rsid w:val="00863B0E"/>
    <w:rsid w:val="00863C21"/>
    <w:rsid w:val="00865A0A"/>
    <w:rsid w:val="00865E84"/>
    <w:rsid w:val="00866356"/>
    <w:rsid w:val="008672CF"/>
    <w:rsid w:val="008673C1"/>
    <w:rsid w:val="0086741D"/>
    <w:rsid w:val="00867533"/>
    <w:rsid w:val="00872288"/>
    <w:rsid w:val="00872355"/>
    <w:rsid w:val="008739E5"/>
    <w:rsid w:val="008746FE"/>
    <w:rsid w:val="00874B83"/>
    <w:rsid w:val="00875569"/>
    <w:rsid w:val="00876B61"/>
    <w:rsid w:val="00877A50"/>
    <w:rsid w:val="0088259E"/>
    <w:rsid w:val="00886E31"/>
    <w:rsid w:val="00886E6E"/>
    <w:rsid w:val="00886E96"/>
    <w:rsid w:val="00886F38"/>
    <w:rsid w:val="00887505"/>
    <w:rsid w:val="00887956"/>
    <w:rsid w:val="008900FF"/>
    <w:rsid w:val="0089093D"/>
    <w:rsid w:val="00890B08"/>
    <w:rsid w:val="0089230E"/>
    <w:rsid w:val="00892DEB"/>
    <w:rsid w:val="00894375"/>
    <w:rsid w:val="00894FB2"/>
    <w:rsid w:val="0089600A"/>
    <w:rsid w:val="0089645E"/>
    <w:rsid w:val="00897259"/>
    <w:rsid w:val="008A0797"/>
    <w:rsid w:val="008A0FA0"/>
    <w:rsid w:val="008A1BF6"/>
    <w:rsid w:val="008A2C6D"/>
    <w:rsid w:val="008A37F1"/>
    <w:rsid w:val="008A38B0"/>
    <w:rsid w:val="008A4066"/>
    <w:rsid w:val="008A4609"/>
    <w:rsid w:val="008A4C8E"/>
    <w:rsid w:val="008A4D94"/>
    <w:rsid w:val="008A56B3"/>
    <w:rsid w:val="008A66B0"/>
    <w:rsid w:val="008A6F3B"/>
    <w:rsid w:val="008B0A6D"/>
    <w:rsid w:val="008B2852"/>
    <w:rsid w:val="008B28DE"/>
    <w:rsid w:val="008B292B"/>
    <w:rsid w:val="008B3209"/>
    <w:rsid w:val="008B37ED"/>
    <w:rsid w:val="008B3D64"/>
    <w:rsid w:val="008B3E80"/>
    <w:rsid w:val="008B4B1E"/>
    <w:rsid w:val="008B4EF6"/>
    <w:rsid w:val="008B7357"/>
    <w:rsid w:val="008C2103"/>
    <w:rsid w:val="008C2EEA"/>
    <w:rsid w:val="008C31F3"/>
    <w:rsid w:val="008C39C5"/>
    <w:rsid w:val="008C423D"/>
    <w:rsid w:val="008C4CAC"/>
    <w:rsid w:val="008C4D82"/>
    <w:rsid w:val="008D246A"/>
    <w:rsid w:val="008D2E38"/>
    <w:rsid w:val="008D352D"/>
    <w:rsid w:val="008D3737"/>
    <w:rsid w:val="008D41FB"/>
    <w:rsid w:val="008D4327"/>
    <w:rsid w:val="008D47FA"/>
    <w:rsid w:val="008D5C83"/>
    <w:rsid w:val="008E0392"/>
    <w:rsid w:val="008E1BFA"/>
    <w:rsid w:val="008E1FA8"/>
    <w:rsid w:val="008E262B"/>
    <w:rsid w:val="008E2D07"/>
    <w:rsid w:val="008E3D76"/>
    <w:rsid w:val="008E486F"/>
    <w:rsid w:val="008E4E31"/>
    <w:rsid w:val="008E5C48"/>
    <w:rsid w:val="008E63B1"/>
    <w:rsid w:val="008E7850"/>
    <w:rsid w:val="008F03C2"/>
    <w:rsid w:val="008F1000"/>
    <w:rsid w:val="008F111E"/>
    <w:rsid w:val="008F1923"/>
    <w:rsid w:val="008F1F8D"/>
    <w:rsid w:val="008F2223"/>
    <w:rsid w:val="008F2B97"/>
    <w:rsid w:val="008F3E66"/>
    <w:rsid w:val="008F5714"/>
    <w:rsid w:val="008F642D"/>
    <w:rsid w:val="008F7173"/>
    <w:rsid w:val="008F7E5A"/>
    <w:rsid w:val="009001F3"/>
    <w:rsid w:val="00901087"/>
    <w:rsid w:val="00901104"/>
    <w:rsid w:val="00901E4B"/>
    <w:rsid w:val="009026A8"/>
    <w:rsid w:val="00902842"/>
    <w:rsid w:val="00903747"/>
    <w:rsid w:val="00904F61"/>
    <w:rsid w:val="00905F6D"/>
    <w:rsid w:val="00906BAD"/>
    <w:rsid w:val="00907336"/>
    <w:rsid w:val="0091036F"/>
    <w:rsid w:val="0091042C"/>
    <w:rsid w:val="00910560"/>
    <w:rsid w:val="00910E07"/>
    <w:rsid w:val="00911B13"/>
    <w:rsid w:val="00912A62"/>
    <w:rsid w:val="00912B7C"/>
    <w:rsid w:val="00913025"/>
    <w:rsid w:val="0091481B"/>
    <w:rsid w:val="00915BD4"/>
    <w:rsid w:val="0091628F"/>
    <w:rsid w:val="009168E5"/>
    <w:rsid w:val="00921B64"/>
    <w:rsid w:val="00922538"/>
    <w:rsid w:val="00922610"/>
    <w:rsid w:val="0092265E"/>
    <w:rsid w:val="00923A06"/>
    <w:rsid w:val="00924C3F"/>
    <w:rsid w:val="00930D2F"/>
    <w:rsid w:val="00932B8E"/>
    <w:rsid w:val="00933122"/>
    <w:rsid w:val="00934577"/>
    <w:rsid w:val="009348E0"/>
    <w:rsid w:val="009359D3"/>
    <w:rsid w:val="009373E2"/>
    <w:rsid w:val="0094171D"/>
    <w:rsid w:val="00941D74"/>
    <w:rsid w:val="00942A18"/>
    <w:rsid w:val="00942D9A"/>
    <w:rsid w:val="009436D2"/>
    <w:rsid w:val="0094371F"/>
    <w:rsid w:val="009443A7"/>
    <w:rsid w:val="00944726"/>
    <w:rsid w:val="00946F11"/>
    <w:rsid w:val="009470F7"/>
    <w:rsid w:val="009474AA"/>
    <w:rsid w:val="009504BE"/>
    <w:rsid w:val="00953E4E"/>
    <w:rsid w:val="00955143"/>
    <w:rsid w:val="00956AF5"/>
    <w:rsid w:val="009577CF"/>
    <w:rsid w:val="009579E8"/>
    <w:rsid w:val="00960792"/>
    <w:rsid w:val="00960E27"/>
    <w:rsid w:val="0096119C"/>
    <w:rsid w:val="009615D8"/>
    <w:rsid w:val="009619CC"/>
    <w:rsid w:val="00961EC0"/>
    <w:rsid w:val="00963941"/>
    <w:rsid w:val="00964835"/>
    <w:rsid w:val="00966390"/>
    <w:rsid w:val="00967A05"/>
    <w:rsid w:val="009705D0"/>
    <w:rsid w:val="0097075E"/>
    <w:rsid w:val="00970C1E"/>
    <w:rsid w:val="00970E03"/>
    <w:rsid w:val="00971548"/>
    <w:rsid w:val="00972A5E"/>
    <w:rsid w:val="009738DC"/>
    <w:rsid w:val="0097433A"/>
    <w:rsid w:val="0097438C"/>
    <w:rsid w:val="00974A8E"/>
    <w:rsid w:val="00977C8F"/>
    <w:rsid w:val="0098224F"/>
    <w:rsid w:val="00983BFF"/>
    <w:rsid w:val="00985B1A"/>
    <w:rsid w:val="00985C0C"/>
    <w:rsid w:val="00987A41"/>
    <w:rsid w:val="00987DF1"/>
    <w:rsid w:val="009907EE"/>
    <w:rsid w:val="00990D98"/>
    <w:rsid w:val="00991B0D"/>
    <w:rsid w:val="00992AEE"/>
    <w:rsid w:val="00994AD9"/>
    <w:rsid w:val="00994B11"/>
    <w:rsid w:val="00994BE5"/>
    <w:rsid w:val="00994F83"/>
    <w:rsid w:val="009955F9"/>
    <w:rsid w:val="00995E49"/>
    <w:rsid w:val="00996561"/>
    <w:rsid w:val="00997F7F"/>
    <w:rsid w:val="009A21F3"/>
    <w:rsid w:val="009A495B"/>
    <w:rsid w:val="009A4C9A"/>
    <w:rsid w:val="009A6FC3"/>
    <w:rsid w:val="009A7E75"/>
    <w:rsid w:val="009B09E2"/>
    <w:rsid w:val="009B155D"/>
    <w:rsid w:val="009B1811"/>
    <w:rsid w:val="009B3D8A"/>
    <w:rsid w:val="009B43D3"/>
    <w:rsid w:val="009B48E9"/>
    <w:rsid w:val="009B6A52"/>
    <w:rsid w:val="009C0F88"/>
    <w:rsid w:val="009C155C"/>
    <w:rsid w:val="009C55E2"/>
    <w:rsid w:val="009C59CB"/>
    <w:rsid w:val="009C6E6F"/>
    <w:rsid w:val="009C705F"/>
    <w:rsid w:val="009D036F"/>
    <w:rsid w:val="009D0C50"/>
    <w:rsid w:val="009D4273"/>
    <w:rsid w:val="009D4DDC"/>
    <w:rsid w:val="009D6848"/>
    <w:rsid w:val="009D6A9E"/>
    <w:rsid w:val="009D776C"/>
    <w:rsid w:val="009E010C"/>
    <w:rsid w:val="009E26FE"/>
    <w:rsid w:val="009E3A7D"/>
    <w:rsid w:val="009E4A06"/>
    <w:rsid w:val="009E56E1"/>
    <w:rsid w:val="009E6007"/>
    <w:rsid w:val="009E63B6"/>
    <w:rsid w:val="009E65D6"/>
    <w:rsid w:val="009E6E35"/>
    <w:rsid w:val="009E782F"/>
    <w:rsid w:val="009F113D"/>
    <w:rsid w:val="009F2150"/>
    <w:rsid w:val="009F26E6"/>
    <w:rsid w:val="009F37E8"/>
    <w:rsid w:val="009F3ECD"/>
    <w:rsid w:val="009F4FBE"/>
    <w:rsid w:val="009F5301"/>
    <w:rsid w:val="009F6E57"/>
    <w:rsid w:val="009F6E5E"/>
    <w:rsid w:val="009F7DF4"/>
    <w:rsid w:val="00A00909"/>
    <w:rsid w:val="00A00B92"/>
    <w:rsid w:val="00A03894"/>
    <w:rsid w:val="00A03A81"/>
    <w:rsid w:val="00A05C2F"/>
    <w:rsid w:val="00A069AD"/>
    <w:rsid w:val="00A11800"/>
    <w:rsid w:val="00A12770"/>
    <w:rsid w:val="00A1398B"/>
    <w:rsid w:val="00A139B2"/>
    <w:rsid w:val="00A1553A"/>
    <w:rsid w:val="00A16B8D"/>
    <w:rsid w:val="00A17004"/>
    <w:rsid w:val="00A17D2E"/>
    <w:rsid w:val="00A17D40"/>
    <w:rsid w:val="00A20552"/>
    <w:rsid w:val="00A2055A"/>
    <w:rsid w:val="00A20962"/>
    <w:rsid w:val="00A21C91"/>
    <w:rsid w:val="00A229F9"/>
    <w:rsid w:val="00A25217"/>
    <w:rsid w:val="00A25E4A"/>
    <w:rsid w:val="00A26A2D"/>
    <w:rsid w:val="00A27D30"/>
    <w:rsid w:val="00A27EB8"/>
    <w:rsid w:val="00A31231"/>
    <w:rsid w:val="00A3128F"/>
    <w:rsid w:val="00A32898"/>
    <w:rsid w:val="00A32E40"/>
    <w:rsid w:val="00A332AB"/>
    <w:rsid w:val="00A3421E"/>
    <w:rsid w:val="00A362DB"/>
    <w:rsid w:val="00A36777"/>
    <w:rsid w:val="00A37B52"/>
    <w:rsid w:val="00A37D5B"/>
    <w:rsid w:val="00A37E64"/>
    <w:rsid w:val="00A410F5"/>
    <w:rsid w:val="00A4121B"/>
    <w:rsid w:val="00A41827"/>
    <w:rsid w:val="00A4191C"/>
    <w:rsid w:val="00A4233B"/>
    <w:rsid w:val="00A42A70"/>
    <w:rsid w:val="00A44A00"/>
    <w:rsid w:val="00A45DCC"/>
    <w:rsid w:val="00A46505"/>
    <w:rsid w:val="00A47DE1"/>
    <w:rsid w:val="00A5056C"/>
    <w:rsid w:val="00A50EEE"/>
    <w:rsid w:val="00A51B2F"/>
    <w:rsid w:val="00A51CA9"/>
    <w:rsid w:val="00A52ED6"/>
    <w:rsid w:val="00A53239"/>
    <w:rsid w:val="00A54AEB"/>
    <w:rsid w:val="00A54B58"/>
    <w:rsid w:val="00A55113"/>
    <w:rsid w:val="00A5511D"/>
    <w:rsid w:val="00A55A53"/>
    <w:rsid w:val="00A56817"/>
    <w:rsid w:val="00A605A7"/>
    <w:rsid w:val="00A60B17"/>
    <w:rsid w:val="00A60E84"/>
    <w:rsid w:val="00A614E5"/>
    <w:rsid w:val="00A62E82"/>
    <w:rsid w:val="00A640F2"/>
    <w:rsid w:val="00A641AC"/>
    <w:rsid w:val="00A72CC9"/>
    <w:rsid w:val="00A734AC"/>
    <w:rsid w:val="00A73CE1"/>
    <w:rsid w:val="00A73F15"/>
    <w:rsid w:val="00A742BE"/>
    <w:rsid w:val="00A74CF7"/>
    <w:rsid w:val="00A8005C"/>
    <w:rsid w:val="00A85C47"/>
    <w:rsid w:val="00A9057B"/>
    <w:rsid w:val="00A9093D"/>
    <w:rsid w:val="00A90E5A"/>
    <w:rsid w:val="00A92CDF"/>
    <w:rsid w:val="00A94B96"/>
    <w:rsid w:val="00A96534"/>
    <w:rsid w:val="00A97338"/>
    <w:rsid w:val="00A9777B"/>
    <w:rsid w:val="00A97B81"/>
    <w:rsid w:val="00AA0784"/>
    <w:rsid w:val="00AA1643"/>
    <w:rsid w:val="00AA1A18"/>
    <w:rsid w:val="00AA3092"/>
    <w:rsid w:val="00AA3632"/>
    <w:rsid w:val="00AA36B3"/>
    <w:rsid w:val="00AA3DF0"/>
    <w:rsid w:val="00AA51AF"/>
    <w:rsid w:val="00AA529E"/>
    <w:rsid w:val="00AA5E18"/>
    <w:rsid w:val="00AA612B"/>
    <w:rsid w:val="00AB0463"/>
    <w:rsid w:val="00AB04EA"/>
    <w:rsid w:val="00AB0CDD"/>
    <w:rsid w:val="00AB1878"/>
    <w:rsid w:val="00AB3128"/>
    <w:rsid w:val="00AB31B4"/>
    <w:rsid w:val="00AB5CA3"/>
    <w:rsid w:val="00AB65AF"/>
    <w:rsid w:val="00AB67D3"/>
    <w:rsid w:val="00AC30AC"/>
    <w:rsid w:val="00AC43B0"/>
    <w:rsid w:val="00AC4DA2"/>
    <w:rsid w:val="00AC5588"/>
    <w:rsid w:val="00AC6497"/>
    <w:rsid w:val="00AC6713"/>
    <w:rsid w:val="00AC701D"/>
    <w:rsid w:val="00AD0047"/>
    <w:rsid w:val="00AD1209"/>
    <w:rsid w:val="00AD1332"/>
    <w:rsid w:val="00AD267A"/>
    <w:rsid w:val="00AD39F1"/>
    <w:rsid w:val="00AD3F2D"/>
    <w:rsid w:val="00AD4864"/>
    <w:rsid w:val="00AD558C"/>
    <w:rsid w:val="00AD5A09"/>
    <w:rsid w:val="00AD6C09"/>
    <w:rsid w:val="00AD7CD4"/>
    <w:rsid w:val="00AE0AE7"/>
    <w:rsid w:val="00AE21F9"/>
    <w:rsid w:val="00AE245F"/>
    <w:rsid w:val="00AE3661"/>
    <w:rsid w:val="00AE3832"/>
    <w:rsid w:val="00AE3B6E"/>
    <w:rsid w:val="00AE40B3"/>
    <w:rsid w:val="00AE4C25"/>
    <w:rsid w:val="00AE6401"/>
    <w:rsid w:val="00AE65F1"/>
    <w:rsid w:val="00AE7192"/>
    <w:rsid w:val="00AF237A"/>
    <w:rsid w:val="00AF2538"/>
    <w:rsid w:val="00AF2726"/>
    <w:rsid w:val="00AF3360"/>
    <w:rsid w:val="00AF3D7D"/>
    <w:rsid w:val="00AF3F05"/>
    <w:rsid w:val="00AF477B"/>
    <w:rsid w:val="00AF4D2D"/>
    <w:rsid w:val="00AF4F64"/>
    <w:rsid w:val="00AF5143"/>
    <w:rsid w:val="00AF52C4"/>
    <w:rsid w:val="00AF65A5"/>
    <w:rsid w:val="00AF6D27"/>
    <w:rsid w:val="00AF7674"/>
    <w:rsid w:val="00B01C3F"/>
    <w:rsid w:val="00B03425"/>
    <w:rsid w:val="00B03DF9"/>
    <w:rsid w:val="00B04DC9"/>
    <w:rsid w:val="00B07F0D"/>
    <w:rsid w:val="00B10683"/>
    <w:rsid w:val="00B11322"/>
    <w:rsid w:val="00B117ED"/>
    <w:rsid w:val="00B120B5"/>
    <w:rsid w:val="00B12A96"/>
    <w:rsid w:val="00B12AA8"/>
    <w:rsid w:val="00B13518"/>
    <w:rsid w:val="00B141A9"/>
    <w:rsid w:val="00B141ED"/>
    <w:rsid w:val="00B14FF2"/>
    <w:rsid w:val="00B1537A"/>
    <w:rsid w:val="00B164D1"/>
    <w:rsid w:val="00B17049"/>
    <w:rsid w:val="00B205DF"/>
    <w:rsid w:val="00B20738"/>
    <w:rsid w:val="00B2124E"/>
    <w:rsid w:val="00B24471"/>
    <w:rsid w:val="00B255E6"/>
    <w:rsid w:val="00B25BB4"/>
    <w:rsid w:val="00B26F5A"/>
    <w:rsid w:val="00B27D06"/>
    <w:rsid w:val="00B302A1"/>
    <w:rsid w:val="00B30A17"/>
    <w:rsid w:val="00B30C53"/>
    <w:rsid w:val="00B316EE"/>
    <w:rsid w:val="00B32C07"/>
    <w:rsid w:val="00B33D8E"/>
    <w:rsid w:val="00B344BB"/>
    <w:rsid w:val="00B4025B"/>
    <w:rsid w:val="00B419B4"/>
    <w:rsid w:val="00B42E4F"/>
    <w:rsid w:val="00B43092"/>
    <w:rsid w:val="00B44FF8"/>
    <w:rsid w:val="00B46DE1"/>
    <w:rsid w:val="00B501DF"/>
    <w:rsid w:val="00B50904"/>
    <w:rsid w:val="00B51466"/>
    <w:rsid w:val="00B5266F"/>
    <w:rsid w:val="00B55070"/>
    <w:rsid w:val="00B55445"/>
    <w:rsid w:val="00B561ED"/>
    <w:rsid w:val="00B57B20"/>
    <w:rsid w:val="00B601C8"/>
    <w:rsid w:val="00B60E97"/>
    <w:rsid w:val="00B612B9"/>
    <w:rsid w:val="00B61840"/>
    <w:rsid w:val="00B6271A"/>
    <w:rsid w:val="00B65662"/>
    <w:rsid w:val="00B658E7"/>
    <w:rsid w:val="00B674C8"/>
    <w:rsid w:val="00B67F0D"/>
    <w:rsid w:val="00B73223"/>
    <w:rsid w:val="00B74019"/>
    <w:rsid w:val="00B7404F"/>
    <w:rsid w:val="00B74701"/>
    <w:rsid w:val="00B74E27"/>
    <w:rsid w:val="00B7512D"/>
    <w:rsid w:val="00B75EA4"/>
    <w:rsid w:val="00B77734"/>
    <w:rsid w:val="00B7788A"/>
    <w:rsid w:val="00B8195B"/>
    <w:rsid w:val="00B82854"/>
    <w:rsid w:val="00B8285C"/>
    <w:rsid w:val="00B83A1D"/>
    <w:rsid w:val="00B84A7D"/>
    <w:rsid w:val="00B85F0F"/>
    <w:rsid w:val="00B86311"/>
    <w:rsid w:val="00B86DDD"/>
    <w:rsid w:val="00B87881"/>
    <w:rsid w:val="00B87EB0"/>
    <w:rsid w:val="00B9020D"/>
    <w:rsid w:val="00B913E0"/>
    <w:rsid w:val="00B915FD"/>
    <w:rsid w:val="00B91C57"/>
    <w:rsid w:val="00B92500"/>
    <w:rsid w:val="00B9286A"/>
    <w:rsid w:val="00B9321A"/>
    <w:rsid w:val="00B93555"/>
    <w:rsid w:val="00B93DBE"/>
    <w:rsid w:val="00B93FF0"/>
    <w:rsid w:val="00B95368"/>
    <w:rsid w:val="00B95E37"/>
    <w:rsid w:val="00B973E4"/>
    <w:rsid w:val="00BA127D"/>
    <w:rsid w:val="00BA19C6"/>
    <w:rsid w:val="00BA1D7C"/>
    <w:rsid w:val="00BA5310"/>
    <w:rsid w:val="00BA73E0"/>
    <w:rsid w:val="00BB0FCA"/>
    <w:rsid w:val="00BB1120"/>
    <w:rsid w:val="00BB4476"/>
    <w:rsid w:val="00BB4978"/>
    <w:rsid w:val="00BB4E1F"/>
    <w:rsid w:val="00BB6315"/>
    <w:rsid w:val="00BC010C"/>
    <w:rsid w:val="00BC014B"/>
    <w:rsid w:val="00BC0177"/>
    <w:rsid w:val="00BC1612"/>
    <w:rsid w:val="00BC1D2C"/>
    <w:rsid w:val="00BC251F"/>
    <w:rsid w:val="00BC27D6"/>
    <w:rsid w:val="00BC2CD0"/>
    <w:rsid w:val="00BC2EF7"/>
    <w:rsid w:val="00BC5597"/>
    <w:rsid w:val="00BC5F80"/>
    <w:rsid w:val="00BC5F8E"/>
    <w:rsid w:val="00BC696A"/>
    <w:rsid w:val="00BC6E56"/>
    <w:rsid w:val="00BC7CFC"/>
    <w:rsid w:val="00BD041D"/>
    <w:rsid w:val="00BD0F22"/>
    <w:rsid w:val="00BD18E7"/>
    <w:rsid w:val="00BD2904"/>
    <w:rsid w:val="00BD2DB7"/>
    <w:rsid w:val="00BD448F"/>
    <w:rsid w:val="00BD63C0"/>
    <w:rsid w:val="00BD7ADC"/>
    <w:rsid w:val="00BD7DA8"/>
    <w:rsid w:val="00BD7EB0"/>
    <w:rsid w:val="00BE26DB"/>
    <w:rsid w:val="00BE2C8B"/>
    <w:rsid w:val="00BE38D5"/>
    <w:rsid w:val="00BE4B13"/>
    <w:rsid w:val="00BE5110"/>
    <w:rsid w:val="00BE559B"/>
    <w:rsid w:val="00BE5631"/>
    <w:rsid w:val="00BE56EC"/>
    <w:rsid w:val="00BE5CBB"/>
    <w:rsid w:val="00BE69DF"/>
    <w:rsid w:val="00BE7937"/>
    <w:rsid w:val="00BF0017"/>
    <w:rsid w:val="00BF0096"/>
    <w:rsid w:val="00BF043A"/>
    <w:rsid w:val="00BF0A0C"/>
    <w:rsid w:val="00BF1D80"/>
    <w:rsid w:val="00BF318C"/>
    <w:rsid w:val="00BF371F"/>
    <w:rsid w:val="00BF4B9A"/>
    <w:rsid w:val="00BF6A0E"/>
    <w:rsid w:val="00BF7DFC"/>
    <w:rsid w:val="00C00068"/>
    <w:rsid w:val="00C002B4"/>
    <w:rsid w:val="00C01283"/>
    <w:rsid w:val="00C02541"/>
    <w:rsid w:val="00C03C7A"/>
    <w:rsid w:val="00C04E92"/>
    <w:rsid w:val="00C060B0"/>
    <w:rsid w:val="00C0659B"/>
    <w:rsid w:val="00C06C5C"/>
    <w:rsid w:val="00C07487"/>
    <w:rsid w:val="00C12A05"/>
    <w:rsid w:val="00C12C2F"/>
    <w:rsid w:val="00C12E96"/>
    <w:rsid w:val="00C130AF"/>
    <w:rsid w:val="00C13251"/>
    <w:rsid w:val="00C16504"/>
    <w:rsid w:val="00C175A6"/>
    <w:rsid w:val="00C17638"/>
    <w:rsid w:val="00C17B1E"/>
    <w:rsid w:val="00C20AC1"/>
    <w:rsid w:val="00C222FB"/>
    <w:rsid w:val="00C22342"/>
    <w:rsid w:val="00C23F65"/>
    <w:rsid w:val="00C24594"/>
    <w:rsid w:val="00C247CB"/>
    <w:rsid w:val="00C2488D"/>
    <w:rsid w:val="00C25B45"/>
    <w:rsid w:val="00C278BF"/>
    <w:rsid w:val="00C27C94"/>
    <w:rsid w:val="00C30191"/>
    <w:rsid w:val="00C31962"/>
    <w:rsid w:val="00C31EF6"/>
    <w:rsid w:val="00C32C7D"/>
    <w:rsid w:val="00C32FBC"/>
    <w:rsid w:val="00C33EA4"/>
    <w:rsid w:val="00C344FD"/>
    <w:rsid w:val="00C348DC"/>
    <w:rsid w:val="00C34CF4"/>
    <w:rsid w:val="00C34FD2"/>
    <w:rsid w:val="00C350BA"/>
    <w:rsid w:val="00C36681"/>
    <w:rsid w:val="00C36C8F"/>
    <w:rsid w:val="00C400E2"/>
    <w:rsid w:val="00C409A1"/>
    <w:rsid w:val="00C40C39"/>
    <w:rsid w:val="00C40F59"/>
    <w:rsid w:val="00C42B8B"/>
    <w:rsid w:val="00C42D46"/>
    <w:rsid w:val="00C46ECF"/>
    <w:rsid w:val="00C507C8"/>
    <w:rsid w:val="00C50E65"/>
    <w:rsid w:val="00C518E5"/>
    <w:rsid w:val="00C54C7B"/>
    <w:rsid w:val="00C552A1"/>
    <w:rsid w:val="00C559AF"/>
    <w:rsid w:val="00C55B87"/>
    <w:rsid w:val="00C56F25"/>
    <w:rsid w:val="00C63462"/>
    <w:rsid w:val="00C63941"/>
    <w:rsid w:val="00C64E1D"/>
    <w:rsid w:val="00C652F6"/>
    <w:rsid w:val="00C65A3F"/>
    <w:rsid w:val="00C72549"/>
    <w:rsid w:val="00C72B16"/>
    <w:rsid w:val="00C73FCC"/>
    <w:rsid w:val="00C747BF"/>
    <w:rsid w:val="00C80507"/>
    <w:rsid w:val="00C80AD3"/>
    <w:rsid w:val="00C80CAB"/>
    <w:rsid w:val="00C820CF"/>
    <w:rsid w:val="00C833DC"/>
    <w:rsid w:val="00C83AE8"/>
    <w:rsid w:val="00C83D83"/>
    <w:rsid w:val="00C84A9D"/>
    <w:rsid w:val="00C84C9F"/>
    <w:rsid w:val="00C85CBB"/>
    <w:rsid w:val="00C87E35"/>
    <w:rsid w:val="00C918E3"/>
    <w:rsid w:val="00C91A38"/>
    <w:rsid w:val="00C92C45"/>
    <w:rsid w:val="00C92E13"/>
    <w:rsid w:val="00C94415"/>
    <w:rsid w:val="00C9492D"/>
    <w:rsid w:val="00C95A74"/>
    <w:rsid w:val="00C97295"/>
    <w:rsid w:val="00C97852"/>
    <w:rsid w:val="00CA0529"/>
    <w:rsid w:val="00CA09B3"/>
    <w:rsid w:val="00CA1419"/>
    <w:rsid w:val="00CA2C2F"/>
    <w:rsid w:val="00CA3A1A"/>
    <w:rsid w:val="00CA52F4"/>
    <w:rsid w:val="00CA5A3E"/>
    <w:rsid w:val="00CA6431"/>
    <w:rsid w:val="00CA650F"/>
    <w:rsid w:val="00CB0123"/>
    <w:rsid w:val="00CB02D2"/>
    <w:rsid w:val="00CB0326"/>
    <w:rsid w:val="00CB0ABF"/>
    <w:rsid w:val="00CB1E12"/>
    <w:rsid w:val="00CB2B07"/>
    <w:rsid w:val="00CB31FD"/>
    <w:rsid w:val="00CB3416"/>
    <w:rsid w:val="00CB6C05"/>
    <w:rsid w:val="00CB6ECA"/>
    <w:rsid w:val="00CB72C9"/>
    <w:rsid w:val="00CB7D51"/>
    <w:rsid w:val="00CC0078"/>
    <w:rsid w:val="00CC099A"/>
    <w:rsid w:val="00CC0AF6"/>
    <w:rsid w:val="00CC0CC9"/>
    <w:rsid w:val="00CC1C47"/>
    <w:rsid w:val="00CC21D1"/>
    <w:rsid w:val="00CC3070"/>
    <w:rsid w:val="00CC46E4"/>
    <w:rsid w:val="00CC4AAE"/>
    <w:rsid w:val="00CC4E6D"/>
    <w:rsid w:val="00CC6ADE"/>
    <w:rsid w:val="00CD0497"/>
    <w:rsid w:val="00CD20A7"/>
    <w:rsid w:val="00CD23CA"/>
    <w:rsid w:val="00CD34CB"/>
    <w:rsid w:val="00CD42A9"/>
    <w:rsid w:val="00CD42C4"/>
    <w:rsid w:val="00CD5E96"/>
    <w:rsid w:val="00CD6AC6"/>
    <w:rsid w:val="00CE00BE"/>
    <w:rsid w:val="00CE02AA"/>
    <w:rsid w:val="00CE1CAD"/>
    <w:rsid w:val="00CE2AF8"/>
    <w:rsid w:val="00CE3AC7"/>
    <w:rsid w:val="00CE7B63"/>
    <w:rsid w:val="00CE7FC9"/>
    <w:rsid w:val="00CF0425"/>
    <w:rsid w:val="00CF108C"/>
    <w:rsid w:val="00CF18D0"/>
    <w:rsid w:val="00CF1FBB"/>
    <w:rsid w:val="00CF21C8"/>
    <w:rsid w:val="00CF2AE4"/>
    <w:rsid w:val="00CF315F"/>
    <w:rsid w:val="00CF3387"/>
    <w:rsid w:val="00CF3A48"/>
    <w:rsid w:val="00CF41E2"/>
    <w:rsid w:val="00CF6CAF"/>
    <w:rsid w:val="00CF7798"/>
    <w:rsid w:val="00D011DF"/>
    <w:rsid w:val="00D014DD"/>
    <w:rsid w:val="00D01650"/>
    <w:rsid w:val="00D02621"/>
    <w:rsid w:val="00D02AFC"/>
    <w:rsid w:val="00D06251"/>
    <w:rsid w:val="00D06B11"/>
    <w:rsid w:val="00D078A0"/>
    <w:rsid w:val="00D07DEC"/>
    <w:rsid w:val="00D125AD"/>
    <w:rsid w:val="00D12BC2"/>
    <w:rsid w:val="00D12DD1"/>
    <w:rsid w:val="00D13C11"/>
    <w:rsid w:val="00D17317"/>
    <w:rsid w:val="00D177F0"/>
    <w:rsid w:val="00D21335"/>
    <w:rsid w:val="00D22512"/>
    <w:rsid w:val="00D22800"/>
    <w:rsid w:val="00D231FB"/>
    <w:rsid w:val="00D2665B"/>
    <w:rsid w:val="00D26662"/>
    <w:rsid w:val="00D26D00"/>
    <w:rsid w:val="00D30067"/>
    <w:rsid w:val="00D30088"/>
    <w:rsid w:val="00D31479"/>
    <w:rsid w:val="00D33E02"/>
    <w:rsid w:val="00D3439B"/>
    <w:rsid w:val="00D36014"/>
    <w:rsid w:val="00D407AC"/>
    <w:rsid w:val="00D40AF0"/>
    <w:rsid w:val="00D42106"/>
    <w:rsid w:val="00D4338C"/>
    <w:rsid w:val="00D436ED"/>
    <w:rsid w:val="00D43F7B"/>
    <w:rsid w:val="00D43FFF"/>
    <w:rsid w:val="00D44408"/>
    <w:rsid w:val="00D45E82"/>
    <w:rsid w:val="00D4651E"/>
    <w:rsid w:val="00D47DB0"/>
    <w:rsid w:val="00D50F06"/>
    <w:rsid w:val="00D51ABF"/>
    <w:rsid w:val="00D52CAA"/>
    <w:rsid w:val="00D52CB4"/>
    <w:rsid w:val="00D52D66"/>
    <w:rsid w:val="00D54260"/>
    <w:rsid w:val="00D5553F"/>
    <w:rsid w:val="00D60788"/>
    <w:rsid w:val="00D60A3C"/>
    <w:rsid w:val="00D61BB9"/>
    <w:rsid w:val="00D62FE3"/>
    <w:rsid w:val="00D631BC"/>
    <w:rsid w:val="00D64AC7"/>
    <w:rsid w:val="00D65237"/>
    <w:rsid w:val="00D65A0C"/>
    <w:rsid w:val="00D671D4"/>
    <w:rsid w:val="00D710B5"/>
    <w:rsid w:val="00D717F3"/>
    <w:rsid w:val="00D71AE4"/>
    <w:rsid w:val="00D721E8"/>
    <w:rsid w:val="00D72433"/>
    <w:rsid w:val="00D72758"/>
    <w:rsid w:val="00D72B0A"/>
    <w:rsid w:val="00D7484E"/>
    <w:rsid w:val="00D75065"/>
    <w:rsid w:val="00D75FCB"/>
    <w:rsid w:val="00D76257"/>
    <w:rsid w:val="00D768F7"/>
    <w:rsid w:val="00D77120"/>
    <w:rsid w:val="00D77AF5"/>
    <w:rsid w:val="00D835D2"/>
    <w:rsid w:val="00D85F9D"/>
    <w:rsid w:val="00D86EFA"/>
    <w:rsid w:val="00D8748C"/>
    <w:rsid w:val="00D87CD1"/>
    <w:rsid w:val="00D91048"/>
    <w:rsid w:val="00D930A7"/>
    <w:rsid w:val="00D9335F"/>
    <w:rsid w:val="00D95182"/>
    <w:rsid w:val="00D95DA1"/>
    <w:rsid w:val="00D97EBF"/>
    <w:rsid w:val="00DA1209"/>
    <w:rsid w:val="00DA1B16"/>
    <w:rsid w:val="00DA1D91"/>
    <w:rsid w:val="00DA271B"/>
    <w:rsid w:val="00DA2EA2"/>
    <w:rsid w:val="00DA2F62"/>
    <w:rsid w:val="00DA2F9E"/>
    <w:rsid w:val="00DA397E"/>
    <w:rsid w:val="00DA409B"/>
    <w:rsid w:val="00DA4735"/>
    <w:rsid w:val="00DA4F1F"/>
    <w:rsid w:val="00DA61B4"/>
    <w:rsid w:val="00DA6C35"/>
    <w:rsid w:val="00DA6DF1"/>
    <w:rsid w:val="00DB011A"/>
    <w:rsid w:val="00DB0E67"/>
    <w:rsid w:val="00DB1849"/>
    <w:rsid w:val="00DB2700"/>
    <w:rsid w:val="00DB333E"/>
    <w:rsid w:val="00DB3698"/>
    <w:rsid w:val="00DB4418"/>
    <w:rsid w:val="00DB5855"/>
    <w:rsid w:val="00DB6ADF"/>
    <w:rsid w:val="00DB6BFA"/>
    <w:rsid w:val="00DC00FC"/>
    <w:rsid w:val="00DC2233"/>
    <w:rsid w:val="00DC25AC"/>
    <w:rsid w:val="00DC3D66"/>
    <w:rsid w:val="00DC4AFE"/>
    <w:rsid w:val="00DC5E62"/>
    <w:rsid w:val="00DC6A02"/>
    <w:rsid w:val="00DC6F44"/>
    <w:rsid w:val="00DC7E54"/>
    <w:rsid w:val="00DD10E3"/>
    <w:rsid w:val="00DD2849"/>
    <w:rsid w:val="00DD34E0"/>
    <w:rsid w:val="00DD3988"/>
    <w:rsid w:val="00DD4018"/>
    <w:rsid w:val="00DD4AB1"/>
    <w:rsid w:val="00DD51FA"/>
    <w:rsid w:val="00DD5828"/>
    <w:rsid w:val="00DD5CC7"/>
    <w:rsid w:val="00DD652C"/>
    <w:rsid w:val="00DD6E6A"/>
    <w:rsid w:val="00DD6EFA"/>
    <w:rsid w:val="00DD6F86"/>
    <w:rsid w:val="00DD73A3"/>
    <w:rsid w:val="00DD7F5A"/>
    <w:rsid w:val="00DE0CB5"/>
    <w:rsid w:val="00DE2C93"/>
    <w:rsid w:val="00DE2C9D"/>
    <w:rsid w:val="00DE2EAB"/>
    <w:rsid w:val="00DE3178"/>
    <w:rsid w:val="00DE3522"/>
    <w:rsid w:val="00DE35B5"/>
    <w:rsid w:val="00DE3A70"/>
    <w:rsid w:val="00DE485B"/>
    <w:rsid w:val="00DE4D78"/>
    <w:rsid w:val="00DE4E8F"/>
    <w:rsid w:val="00DE4EB4"/>
    <w:rsid w:val="00DE5EB4"/>
    <w:rsid w:val="00DE69AA"/>
    <w:rsid w:val="00DE7375"/>
    <w:rsid w:val="00DE79D0"/>
    <w:rsid w:val="00DE7B60"/>
    <w:rsid w:val="00DF0956"/>
    <w:rsid w:val="00DF0B3E"/>
    <w:rsid w:val="00DF1172"/>
    <w:rsid w:val="00DF23E6"/>
    <w:rsid w:val="00DF24D8"/>
    <w:rsid w:val="00DF2E86"/>
    <w:rsid w:val="00DF2FDC"/>
    <w:rsid w:val="00DF310B"/>
    <w:rsid w:val="00DF4263"/>
    <w:rsid w:val="00DF44BA"/>
    <w:rsid w:val="00DF46DE"/>
    <w:rsid w:val="00DF5339"/>
    <w:rsid w:val="00DF6206"/>
    <w:rsid w:val="00DF78BC"/>
    <w:rsid w:val="00E003AE"/>
    <w:rsid w:val="00E022DC"/>
    <w:rsid w:val="00E024C8"/>
    <w:rsid w:val="00E025F9"/>
    <w:rsid w:val="00E02FB0"/>
    <w:rsid w:val="00E06098"/>
    <w:rsid w:val="00E063BB"/>
    <w:rsid w:val="00E06A6D"/>
    <w:rsid w:val="00E06DB7"/>
    <w:rsid w:val="00E10D0A"/>
    <w:rsid w:val="00E10DE4"/>
    <w:rsid w:val="00E114A0"/>
    <w:rsid w:val="00E123D6"/>
    <w:rsid w:val="00E12A8F"/>
    <w:rsid w:val="00E13699"/>
    <w:rsid w:val="00E1371E"/>
    <w:rsid w:val="00E14E8D"/>
    <w:rsid w:val="00E15B51"/>
    <w:rsid w:val="00E16883"/>
    <w:rsid w:val="00E2031A"/>
    <w:rsid w:val="00E20DDC"/>
    <w:rsid w:val="00E21D58"/>
    <w:rsid w:val="00E220F9"/>
    <w:rsid w:val="00E227F7"/>
    <w:rsid w:val="00E2339F"/>
    <w:rsid w:val="00E233CD"/>
    <w:rsid w:val="00E24D99"/>
    <w:rsid w:val="00E24FB6"/>
    <w:rsid w:val="00E26A80"/>
    <w:rsid w:val="00E2776A"/>
    <w:rsid w:val="00E27C78"/>
    <w:rsid w:val="00E31C27"/>
    <w:rsid w:val="00E31E01"/>
    <w:rsid w:val="00E32748"/>
    <w:rsid w:val="00E33004"/>
    <w:rsid w:val="00E3300C"/>
    <w:rsid w:val="00E3363F"/>
    <w:rsid w:val="00E33956"/>
    <w:rsid w:val="00E34A1D"/>
    <w:rsid w:val="00E34A56"/>
    <w:rsid w:val="00E3525A"/>
    <w:rsid w:val="00E355E8"/>
    <w:rsid w:val="00E35952"/>
    <w:rsid w:val="00E37083"/>
    <w:rsid w:val="00E3717E"/>
    <w:rsid w:val="00E405A3"/>
    <w:rsid w:val="00E40D06"/>
    <w:rsid w:val="00E40E28"/>
    <w:rsid w:val="00E41EB3"/>
    <w:rsid w:val="00E42BBB"/>
    <w:rsid w:val="00E44DC5"/>
    <w:rsid w:val="00E478BD"/>
    <w:rsid w:val="00E500A7"/>
    <w:rsid w:val="00E516D9"/>
    <w:rsid w:val="00E5314D"/>
    <w:rsid w:val="00E53293"/>
    <w:rsid w:val="00E53395"/>
    <w:rsid w:val="00E54BF0"/>
    <w:rsid w:val="00E54C5E"/>
    <w:rsid w:val="00E55187"/>
    <w:rsid w:val="00E55A07"/>
    <w:rsid w:val="00E5637F"/>
    <w:rsid w:val="00E579D9"/>
    <w:rsid w:val="00E6077F"/>
    <w:rsid w:val="00E60C3A"/>
    <w:rsid w:val="00E61E17"/>
    <w:rsid w:val="00E62800"/>
    <w:rsid w:val="00E652FC"/>
    <w:rsid w:val="00E66176"/>
    <w:rsid w:val="00E66EFF"/>
    <w:rsid w:val="00E67094"/>
    <w:rsid w:val="00E70ABD"/>
    <w:rsid w:val="00E71C06"/>
    <w:rsid w:val="00E71FB8"/>
    <w:rsid w:val="00E72664"/>
    <w:rsid w:val="00E72802"/>
    <w:rsid w:val="00E728C1"/>
    <w:rsid w:val="00E72AD5"/>
    <w:rsid w:val="00E737BC"/>
    <w:rsid w:val="00E74B23"/>
    <w:rsid w:val="00E77D63"/>
    <w:rsid w:val="00E80EB1"/>
    <w:rsid w:val="00E811F4"/>
    <w:rsid w:val="00E81DF5"/>
    <w:rsid w:val="00E82B76"/>
    <w:rsid w:val="00E83070"/>
    <w:rsid w:val="00E842C9"/>
    <w:rsid w:val="00E84704"/>
    <w:rsid w:val="00E847D0"/>
    <w:rsid w:val="00E92B32"/>
    <w:rsid w:val="00E9304F"/>
    <w:rsid w:val="00E94342"/>
    <w:rsid w:val="00E94933"/>
    <w:rsid w:val="00E94DEC"/>
    <w:rsid w:val="00E95DE6"/>
    <w:rsid w:val="00E962C8"/>
    <w:rsid w:val="00EA00E0"/>
    <w:rsid w:val="00EA0C86"/>
    <w:rsid w:val="00EA15B2"/>
    <w:rsid w:val="00EA1BF2"/>
    <w:rsid w:val="00EA2371"/>
    <w:rsid w:val="00EA3C5D"/>
    <w:rsid w:val="00EA3DFA"/>
    <w:rsid w:val="00EA50E0"/>
    <w:rsid w:val="00EA56B3"/>
    <w:rsid w:val="00EA7984"/>
    <w:rsid w:val="00EB0801"/>
    <w:rsid w:val="00EB0FA2"/>
    <w:rsid w:val="00EB11AF"/>
    <w:rsid w:val="00EB235A"/>
    <w:rsid w:val="00EB2457"/>
    <w:rsid w:val="00EB3707"/>
    <w:rsid w:val="00EB3C39"/>
    <w:rsid w:val="00EB4AB8"/>
    <w:rsid w:val="00EB5072"/>
    <w:rsid w:val="00EB5C3D"/>
    <w:rsid w:val="00EB6045"/>
    <w:rsid w:val="00EB7633"/>
    <w:rsid w:val="00EC28DC"/>
    <w:rsid w:val="00EC2B39"/>
    <w:rsid w:val="00EC2CB0"/>
    <w:rsid w:val="00EC46C8"/>
    <w:rsid w:val="00EC490D"/>
    <w:rsid w:val="00EC53D3"/>
    <w:rsid w:val="00EC54F4"/>
    <w:rsid w:val="00EC5FEA"/>
    <w:rsid w:val="00EC6DB3"/>
    <w:rsid w:val="00EC7B2A"/>
    <w:rsid w:val="00ED098D"/>
    <w:rsid w:val="00ED0A51"/>
    <w:rsid w:val="00ED37A8"/>
    <w:rsid w:val="00ED5412"/>
    <w:rsid w:val="00ED6390"/>
    <w:rsid w:val="00ED6A7B"/>
    <w:rsid w:val="00ED6B5B"/>
    <w:rsid w:val="00ED7066"/>
    <w:rsid w:val="00ED7151"/>
    <w:rsid w:val="00EE0241"/>
    <w:rsid w:val="00EE04E8"/>
    <w:rsid w:val="00EE0971"/>
    <w:rsid w:val="00EE3070"/>
    <w:rsid w:val="00EE41B9"/>
    <w:rsid w:val="00EE50C6"/>
    <w:rsid w:val="00EE56C3"/>
    <w:rsid w:val="00EE58D5"/>
    <w:rsid w:val="00EE62EF"/>
    <w:rsid w:val="00EE7464"/>
    <w:rsid w:val="00EF0333"/>
    <w:rsid w:val="00EF0376"/>
    <w:rsid w:val="00EF0623"/>
    <w:rsid w:val="00EF0C14"/>
    <w:rsid w:val="00EF0FB1"/>
    <w:rsid w:val="00EF568D"/>
    <w:rsid w:val="00EF5DC0"/>
    <w:rsid w:val="00EF61E7"/>
    <w:rsid w:val="00EF67D9"/>
    <w:rsid w:val="00EF74B8"/>
    <w:rsid w:val="00EF75F5"/>
    <w:rsid w:val="00EF791D"/>
    <w:rsid w:val="00EF7CB6"/>
    <w:rsid w:val="00F00E63"/>
    <w:rsid w:val="00F025BE"/>
    <w:rsid w:val="00F0322D"/>
    <w:rsid w:val="00F039B4"/>
    <w:rsid w:val="00F03BDF"/>
    <w:rsid w:val="00F0473E"/>
    <w:rsid w:val="00F0531F"/>
    <w:rsid w:val="00F055ED"/>
    <w:rsid w:val="00F067BB"/>
    <w:rsid w:val="00F0687C"/>
    <w:rsid w:val="00F10AEB"/>
    <w:rsid w:val="00F1126E"/>
    <w:rsid w:val="00F12CFB"/>
    <w:rsid w:val="00F1420F"/>
    <w:rsid w:val="00F178B2"/>
    <w:rsid w:val="00F20E4D"/>
    <w:rsid w:val="00F20F79"/>
    <w:rsid w:val="00F21024"/>
    <w:rsid w:val="00F21281"/>
    <w:rsid w:val="00F215E0"/>
    <w:rsid w:val="00F218F6"/>
    <w:rsid w:val="00F239B9"/>
    <w:rsid w:val="00F25C54"/>
    <w:rsid w:val="00F25CED"/>
    <w:rsid w:val="00F25E4C"/>
    <w:rsid w:val="00F261CB"/>
    <w:rsid w:val="00F271CE"/>
    <w:rsid w:val="00F2763F"/>
    <w:rsid w:val="00F30628"/>
    <w:rsid w:val="00F31C15"/>
    <w:rsid w:val="00F33303"/>
    <w:rsid w:val="00F340FA"/>
    <w:rsid w:val="00F3599E"/>
    <w:rsid w:val="00F36DB1"/>
    <w:rsid w:val="00F3757A"/>
    <w:rsid w:val="00F37D1E"/>
    <w:rsid w:val="00F4063B"/>
    <w:rsid w:val="00F40B71"/>
    <w:rsid w:val="00F41278"/>
    <w:rsid w:val="00F41A68"/>
    <w:rsid w:val="00F43EDA"/>
    <w:rsid w:val="00F4458B"/>
    <w:rsid w:val="00F47B37"/>
    <w:rsid w:val="00F54597"/>
    <w:rsid w:val="00F54ECE"/>
    <w:rsid w:val="00F550ED"/>
    <w:rsid w:val="00F5523D"/>
    <w:rsid w:val="00F55DF0"/>
    <w:rsid w:val="00F560F4"/>
    <w:rsid w:val="00F56D4D"/>
    <w:rsid w:val="00F57155"/>
    <w:rsid w:val="00F60035"/>
    <w:rsid w:val="00F6116D"/>
    <w:rsid w:val="00F61B95"/>
    <w:rsid w:val="00F61BA2"/>
    <w:rsid w:val="00F61C46"/>
    <w:rsid w:val="00F64503"/>
    <w:rsid w:val="00F6738E"/>
    <w:rsid w:val="00F67683"/>
    <w:rsid w:val="00F6794F"/>
    <w:rsid w:val="00F70057"/>
    <w:rsid w:val="00F70D1F"/>
    <w:rsid w:val="00F70E11"/>
    <w:rsid w:val="00F71727"/>
    <w:rsid w:val="00F71BEF"/>
    <w:rsid w:val="00F73C61"/>
    <w:rsid w:val="00F758F0"/>
    <w:rsid w:val="00F77B18"/>
    <w:rsid w:val="00F806E3"/>
    <w:rsid w:val="00F816BA"/>
    <w:rsid w:val="00F81F03"/>
    <w:rsid w:val="00F8286D"/>
    <w:rsid w:val="00F841D5"/>
    <w:rsid w:val="00F84509"/>
    <w:rsid w:val="00F84996"/>
    <w:rsid w:val="00F86151"/>
    <w:rsid w:val="00F86C42"/>
    <w:rsid w:val="00F902B0"/>
    <w:rsid w:val="00F906AD"/>
    <w:rsid w:val="00F91BFE"/>
    <w:rsid w:val="00F932C9"/>
    <w:rsid w:val="00F93619"/>
    <w:rsid w:val="00F936BB"/>
    <w:rsid w:val="00F969FA"/>
    <w:rsid w:val="00F96AC3"/>
    <w:rsid w:val="00F9782D"/>
    <w:rsid w:val="00F97FFE"/>
    <w:rsid w:val="00FA0C2E"/>
    <w:rsid w:val="00FA17DD"/>
    <w:rsid w:val="00FA1B02"/>
    <w:rsid w:val="00FA1ED8"/>
    <w:rsid w:val="00FA2113"/>
    <w:rsid w:val="00FA43B4"/>
    <w:rsid w:val="00FA4607"/>
    <w:rsid w:val="00FA4C6A"/>
    <w:rsid w:val="00FA6085"/>
    <w:rsid w:val="00FA76CB"/>
    <w:rsid w:val="00FA77A1"/>
    <w:rsid w:val="00FB0E00"/>
    <w:rsid w:val="00FB0E26"/>
    <w:rsid w:val="00FB0F24"/>
    <w:rsid w:val="00FB2E42"/>
    <w:rsid w:val="00FB46DC"/>
    <w:rsid w:val="00FB5ED5"/>
    <w:rsid w:val="00FB6400"/>
    <w:rsid w:val="00FB672A"/>
    <w:rsid w:val="00FB79A2"/>
    <w:rsid w:val="00FC0BEF"/>
    <w:rsid w:val="00FC152A"/>
    <w:rsid w:val="00FC23FE"/>
    <w:rsid w:val="00FC2620"/>
    <w:rsid w:val="00FC62EB"/>
    <w:rsid w:val="00FC6EFD"/>
    <w:rsid w:val="00FD0364"/>
    <w:rsid w:val="00FD08E3"/>
    <w:rsid w:val="00FD11AF"/>
    <w:rsid w:val="00FD642B"/>
    <w:rsid w:val="00FD7B43"/>
    <w:rsid w:val="00FE0113"/>
    <w:rsid w:val="00FE0D80"/>
    <w:rsid w:val="00FE0EDE"/>
    <w:rsid w:val="00FE10CA"/>
    <w:rsid w:val="00FE1C7F"/>
    <w:rsid w:val="00FE1DFB"/>
    <w:rsid w:val="00FE298D"/>
    <w:rsid w:val="00FE3410"/>
    <w:rsid w:val="00FE343B"/>
    <w:rsid w:val="00FE605E"/>
    <w:rsid w:val="00FE6313"/>
    <w:rsid w:val="00FE71A0"/>
    <w:rsid w:val="00FE7255"/>
    <w:rsid w:val="00FF0C88"/>
    <w:rsid w:val="00FF13B7"/>
    <w:rsid w:val="00FF2C93"/>
    <w:rsid w:val="00FF3272"/>
    <w:rsid w:val="00FF4C9E"/>
    <w:rsid w:val="00FF5353"/>
    <w:rsid w:val="00FF78ED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14A5"/>
  <w15:chartTrackingRefBased/>
  <w15:docId w15:val="{339E5680-7DB9-4133-AE11-D15DB05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D2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0968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096838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AD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C9E"/>
  </w:style>
  <w:style w:type="paragraph" w:styleId="a6">
    <w:name w:val="footer"/>
    <w:basedOn w:val="a"/>
    <w:link w:val="a7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C9E"/>
  </w:style>
  <w:style w:type="paragraph" w:styleId="a8">
    <w:name w:val="Body Text Indent"/>
    <w:basedOn w:val="a"/>
    <w:link w:val="a9"/>
    <w:rsid w:val="00CF41E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CF41E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2FD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2B1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B1A93"/>
  </w:style>
  <w:style w:type="paragraph" w:styleId="ae">
    <w:name w:val="List Paragraph"/>
    <w:basedOn w:val="a"/>
    <w:uiPriority w:val="34"/>
    <w:qFormat/>
    <w:rsid w:val="002B1A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864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864F2"/>
    <w:rPr>
      <w:sz w:val="16"/>
      <w:szCs w:val="16"/>
      <w:lang w:eastAsia="en-US"/>
    </w:rPr>
  </w:style>
  <w:style w:type="character" w:customStyle="1" w:styleId="font261">
    <w:name w:val="font261"/>
    <w:basedOn w:val="a0"/>
    <w:rsid w:val="003C11B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71">
    <w:name w:val="font271"/>
    <w:basedOn w:val="a0"/>
    <w:rsid w:val="003C11B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xforms-value">
    <w:name w:val="xforms-value"/>
    <w:basedOn w:val="a0"/>
    <w:rsid w:val="00791ECD"/>
  </w:style>
  <w:style w:type="paragraph" w:customStyle="1" w:styleId="ConsPlusNormal">
    <w:name w:val="ConsPlusNormal"/>
    <w:rsid w:val="00F261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261C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">
    <w:name w:val="Revision"/>
    <w:hidden/>
    <w:uiPriority w:val="99"/>
    <w:semiHidden/>
    <w:rsid w:val="000F14F9"/>
    <w:rPr>
      <w:sz w:val="22"/>
      <w:szCs w:val="22"/>
      <w:lang w:eastAsia="en-US"/>
    </w:rPr>
  </w:style>
  <w:style w:type="character" w:customStyle="1" w:styleId="af0">
    <w:name w:val="Цветовое выделение"/>
    <w:uiPriority w:val="99"/>
    <w:rsid w:val="00970C1E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Indent 2"/>
    <w:basedOn w:val="a"/>
    <w:link w:val="20"/>
    <w:rsid w:val="00D54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4260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A55A53"/>
    <w:rPr>
      <w:rFonts w:ascii="Times New Roman" w:eastAsia="Times New Roman" w:hAnsi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A55A53"/>
    <w:pPr>
      <w:widowControl w:val="0"/>
      <w:shd w:val="clear" w:color="auto" w:fill="FFFFFF"/>
      <w:spacing w:before="360" w:after="0" w:line="319" w:lineRule="exact"/>
      <w:jc w:val="both"/>
    </w:pPr>
    <w:rPr>
      <w:rFonts w:ascii="Times New Roman" w:eastAsia="Times New Roman" w:hAnsi="Times New Roman"/>
      <w:spacing w:val="-6"/>
      <w:sz w:val="27"/>
      <w:szCs w:val="27"/>
      <w:lang w:eastAsia="ru-RU"/>
    </w:rPr>
  </w:style>
  <w:style w:type="paragraph" w:customStyle="1" w:styleId="12">
    <w:name w:val="заголовок 1"/>
    <w:basedOn w:val="a"/>
    <w:next w:val="a"/>
    <w:rsid w:val="00665FF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4">
    <w:name w:val="Hyperlink"/>
    <w:rsid w:val="00EC46C8"/>
    <w:rPr>
      <w:color w:val="0000FF"/>
      <w:u w:val="single"/>
    </w:rPr>
  </w:style>
  <w:style w:type="character" w:styleId="af5">
    <w:name w:val="Emphasis"/>
    <w:basedOn w:val="a0"/>
    <w:qFormat/>
    <w:rsid w:val="00EC46C8"/>
    <w:rPr>
      <w:i/>
      <w:iCs/>
    </w:rPr>
  </w:style>
  <w:style w:type="character" w:customStyle="1" w:styleId="af6">
    <w:name w:val="Выделение жирным"/>
    <w:qFormat/>
    <w:rsid w:val="00EC46C8"/>
    <w:rPr>
      <w:b/>
      <w:bCs/>
    </w:rPr>
  </w:style>
  <w:style w:type="paragraph" w:styleId="af7">
    <w:name w:val="Normal (Web)"/>
    <w:basedOn w:val="a"/>
    <w:uiPriority w:val="99"/>
    <w:unhideWhenUsed/>
    <w:rsid w:val="003B2DA0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styleId="af8">
    <w:name w:val="No Spacing"/>
    <w:uiPriority w:val="1"/>
    <w:qFormat/>
    <w:rsid w:val="00E83070"/>
    <w:rPr>
      <w:rFonts w:ascii="Times New Roman" w:eastAsia="Arial Unicode MS" w:hAnsi="Times New Roman" w:cs="Arial Unicode MS"/>
      <w:color w:val="000000"/>
      <w:sz w:val="28"/>
      <w:szCs w:val="24"/>
      <w:lang w:val="ru"/>
    </w:rPr>
  </w:style>
  <w:style w:type="paragraph" w:styleId="1">
    <w:name w:val="toc 1"/>
    <w:basedOn w:val="a"/>
    <w:autoRedefine/>
    <w:uiPriority w:val="39"/>
    <w:rsid w:val="00E83070"/>
    <w:pPr>
      <w:numPr>
        <w:numId w:val="42"/>
      </w:numPr>
      <w:tabs>
        <w:tab w:val="left" w:pos="709"/>
      </w:tabs>
      <w:spacing w:after="0" w:line="240" w:lineRule="auto"/>
      <w:ind w:right="1277"/>
      <w:jc w:val="both"/>
    </w:pPr>
    <w:rPr>
      <w:rFonts w:cs="Calibri"/>
      <w:color w:val="000000"/>
      <w:sz w:val="26"/>
      <w:szCs w:val="26"/>
      <w:lang w:val="ru" w:eastAsia="ru-RU"/>
    </w:rPr>
  </w:style>
  <w:style w:type="paragraph" w:customStyle="1" w:styleId="6">
    <w:name w:val="Основной текст6"/>
    <w:basedOn w:val="a"/>
    <w:rsid w:val="00E83070"/>
    <w:pPr>
      <w:widowControl w:val="0"/>
      <w:shd w:val="clear" w:color="auto" w:fill="FFFFFF"/>
      <w:spacing w:before="240" w:after="0" w:line="341" w:lineRule="exact"/>
      <w:ind w:hanging="720"/>
      <w:jc w:val="center"/>
    </w:pPr>
    <w:rPr>
      <w:rFonts w:cs="Calibri"/>
      <w:sz w:val="23"/>
      <w:szCs w:val="23"/>
    </w:rPr>
  </w:style>
  <w:style w:type="character" w:customStyle="1" w:styleId="13">
    <w:name w:val="Заголовок №1_"/>
    <w:basedOn w:val="a0"/>
    <w:link w:val="14"/>
    <w:rsid w:val="008A0797"/>
    <w:rPr>
      <w:rFonts w:cs="Calibri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A0797"/>
    <w:pPr>
      <w:widowControl w:val="0"/>
      <w:shd w:val="clear" w:color="auto" w:fill="FFFFFF"/>
      <w:spacing w:after="420" w:line="0" w:lineRule="atLeast"/>
      <w:ind w:hanging="720"/>
      <w:outlineLvl w:val="0"/>
    </w:pPr>
    <w:rPr>
      <w:rFonts w:cs="Calibri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0A01B0C80B2B4FA4A1221C387C5F4B164A677324D2795773885E972C38D4DE6D7A77AED1B08A43302245E6CB63R0P" TargetMode="External"/><Relationship Id="rId13" Type="http://schemas.openxmlformats.org/officeDocument/2006/relationships/hyperlink" Target="consultantplus://offline/ref=81094785D79C965DBF74D6481F5FB0099962CBFC6674174D4C57B2A65D95F9EA5094ABE996EE3180535CDB1272o4o4P" TargetMode="External"/><Relationship Id="rId18" Type="http://schemas.openxmlformats.org/officeDocument/2006/relationships/hyperlink" Target="http://www.consultant.ru/document/cons_doc_LAW_300889/1e24735df982c4fb8bf865fe29270095749ba3bc/" TargetMode="External"/><Relationship Id="rId26" Type="http://schemas.openxmlformats.org/officeDocument/2006/relationships/hyperlink" Target="http://www.consultant.ru/document/cons_doc_LAW_138169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12940/f22216f825c9e6622c19a794206ff08316ae57be/" TargetMode="External"/><Relationship Id="rId34" Type="http://schemas.openxmlformats.org/officeDocument/2006/relationships/hyperlink" Target="consultantplus://offline/ref=4DA877B9732E655864F8922F7394A9C16E6EC0D1EF380888CC495697CC90FB42FFFB8A94AE66038856D4BDBBEDY0xF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A0C2D9CED8949C0A70057F8BEB3C912A466ADCD7BE340E6C777EF776B74BB1C410D0FAB746421ABF388BEA60Cd8P" TargetMode="External"/><Relationship Id="rId17" Type="http://schemas.openxmlformats.org/officeDocument/2006/relationships/hyperlink" Target="consultantplus://offline/ref=217682EAC12EA8A2B2331A0ADE2BB38A4BFC446FB1430184F386D393BF19C21C947998153F7696E2CA1C80A161C8CBC513CE094B73E02406c4ADK" TargetMode="External"/><Relationship Id="rId25" Type="http://schemas.openxmlformats.org/officeDocument/2006/relationships/hyperlink" Target="http://www.consultant.ru/document/cons_doc_LAW_291263/" TargetMode="External"/><Relationship Id="rId33" Type="http://schemas.openxmlformats.org/officeDocument/2006/relationships/hyperlink" Target="consultantplus://offline/ref=72F42F260A87E5D8533B20DAC4A49B103FC08A0D8B42C44A5CF8C3A84513069565D62EB7CFD43E39BEF1FC6CAE9281A4807B921F62A7103Bk3w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7682EAC12EA8A2B2331A0ADE2BB38A4BFD456CB0490184F386D393BF19C21C947998153F7696E6C91C80A161C8CBC513CE094B73E02406c4ADK" TargetMode="External"/><Relationship Id="rId20" Type="http://schemas.openxmlformats.org/officeDocument/2006/relationships/hyperlink" Target="http://www.consultant.ru/document/cons_doc_LAW_178282/" TargetMode="External"/><Relationship Id="rId29" Type="http://schemas.openxmlformats.org/officeDocument/2006/relationships/hyperlink" Target="consultantplus://offline/ref=72F42F260A87E5D8533B20DAC4A49B103FCE8D078F49C44A5CF8C3A84513069565D62EB7CFD43E3ABCF1FC6CAE9281A4807B921F62A7103Bk3w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A45F73F93962712B7C7945FC257EE3B449EB639C6443AC7C012BE1AFA7CA4797E21E52080150E70715847A7Ex005P" TargetMode="External"/><Relationship Id="rId24" Type="http://schemas.openxmlformats.org/officeDocument/2006/relationships/hyperlink" Target="http://www.consultant.ru/document/cons_doc_LAW_291260/" TargetMode="External"/><Relationship Id="rId32" Type="http://schemas.openxmlformats.org/officeDocument/2006/relationships/hyperlink" Target="consultantplus://offline/ref=72F42F260A87E5D8533B20DAC4A49B103FCE8C0E8842C44A5CF8C3A84513069565D62EB7CFD43E39BEF1FC6CAE9281A4807B921F62A7103Bk3w3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F1AE6D01567E3D49A08B5B36EB82BB1D4A6F9C2C11E30835394E1B1E985E1034D5C50160F26247E99C425C731Dv1P" TargetMode="External"/><Relationship Id="rId23" Type="http://schemas.openxmlformats.org/officeDocument/2006/relationships/hyperlink" Target="http://www.consultant.ru/document/cons_doc_LAW_291260/" TargetMode="External"/><Relationship Id="rId28" Type="http://schemas.openxmlformats.org/officeDocument/2006/relationships/hyperlink" Target="consultantplus://offline/ref=72F42F260A87E5D8533B20DAC4A49B103FCE8C0E8C4DC44A5CF8C3A84513069565D62EB7CFD43F39BCF1FC6CAE9281A4807B921F62A7103Bk3w3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DA877B9732E655864F8922F7394A9C16E6EC0D1EF380888CC495697CC90FB42FFFB8A94AE66038856D4BDBBEDY0xFP" TargetMode="External"/><Relationship Id="rId19" Type="http://schemas.openxmlformats.org/officeDocument/2006/relationships/hyperlink" Target="http://www.consultant.ru/document/cons_doc_LAW_314889/" TargetMode="External"/><Relationship Id="rId31" Type="http://schemas.openxmlformats.org/officeDocument/2006/relationships/hyperlink" Target="consultantplus://offline/ref=72F42F260A87E5D8533B20DAC4A49B103FC0810B894FC44A5CF8C3A84513069565D62EB7CFD43E39BEF1FC6CAE9281A4807B921F62A7103Bk3w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1496DCA52B21A5181985F2BC5D2F47847F32C4526F9CD6A62FC5FCA7DAFA822282CF51241B3D816AB74B230JDu5P" TargetMode="External"/><Relationship Id="rId14" Type="http://schemas.openxmlformats.org/officeDocument/2006/relationships/hyperlink" Target="consultantplus://offline/ref=72D67AB76447C511AFBF52B1A0CB2B66CF7CEEF9342EF67ECD6969E5CE5B3C4DAE1D7D8DEF4962BAE42A5AC2A8T3pBP" TargetMode="External"/><Relationship Id="rId22" Type="http://schemas.openxmlformats.org/officeDocument/2006/relationships/hyperlink" Target="http://www.consultant.ru/document/cons_doc_LAW_313797/fc149e16a6f9662228816f356064653e04c3afee/" TargetMode="External"/><Relationship Id="rId27" Type="http://schemas.openxmlformats.org/officeDocument/2006/relationships/hyperlink" Target="consultantplus://offline/ref=72F42F260A87E5D8533B20DAC4A49B103FCE8C0D8742C44A5CF8C3A84513069565D62EB7CFD43E39BEF1FC6CAE9281A4807B921F62A7103Bk3w3I" TargetMode="External"/><Relationship Id="rId30" Type="http://schemas.openxmlformats.org/officeDocument/2006/relationships/hyperlink" Target="consultantplus://offline/ref=72F42F260A87E5D8533B20DAC4A49B103FC080078D4DC44A5CF8C3A84513069565D62EB7CFD43E39BEF1FC6CAE9281A4807B921F62A7103Bk3w3I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DD257-1675-4DC3-B009-6B4A8377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6359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Калюжный Роман Геннадьевич</cp:lastModifiedBy>
  <cp:revision>4</cp:revision>
  <cp:lastPrinted>2021-06-16T06:49:00Z</cp:lastPrinted>
  <dcterms:created xsi:type="dcterms:W3CDTF">2021-06-16T11:49:00Z</dcterms:created>
  <dcterms:modified xsi:type="dcterms:W3CDTF">2022-02-10T08:22:00Z</dcterms:modified>
</cp:coreProperties>
</file>